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6D982E66" w:rsidR="00B11633" w:rsidRPr="00B1049B" w:rsidRDefault="00AD203D" w:rsidP="00AD203D">
      <w:pPr>
        <w:spacing w:line="240" w:lineRule="auto"/>
        <w:jc w:val="center"/>
        <w:rPr>
          <w:rFonts w:ascii="Comic Sans MS" w:hAnsi="Comic Sans MS"/>
        </w:rPr>
      </w:pPr>
      <w:r>
        <w:rPr>
          <w:rFonts w:ascii="Comic Sans MS" w:hAnsi="Comic Sans MS"/>
          <w:noProof/>
          <w:lang w:eastAsia="en-GB"/>
        </w:rPr>
        <w:drawing>
          <wp:inline distT="0" distB="0" distL="0" distR="0" wp14:anchorId="0360A895" wp14:editId="080A0E20">
            <wp:extent cx="986276" cy="909236"/>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601" cy="915989"/>
                    </a:xfrm>
                    <a:prstGeom prst="rect">
                      <a:avLst/>
                    </a:prstGeom>
                    <a:noFill/>
                  </pic:spPr>
                </pic:pic>
              </a:graphicData>
            </a:graphic>
          </wp:inline>
        </w:drawing>
      </w:r>
      <w:r w:rsidR="0072504F">
        <w:rPr>
          <w:rFonts w:ascii="Comic Sans MS" w:hAnsi="Comic Sans MS"/>
          <w:b/>
          <w:noProof/>
          <w:sz w:val="20"/>
          <w:szCs w:val="20"/>
        </w:rPr>
        <w:t xml:space="preserve">     </w:t>
      </w:r>
      <w:r w:rsidR="0072504F">
        <w:rPr>
          <w:rFonts w:ascii="Comic Sans MS" w:hAnsi="Comic Sans MS"/>
          <w:b/>
          <w:noProof/>
          <w:sz w:val="20"/>
          <w:szCs w:val="20"/>
        </w:rPr>
        <w:drawing>
          <wp:inline distT="0" distB="0" distL="0" distR="0" wp14:anchorId="0BB14394" wp14:editId="6287B55B">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D40B821" w14:textId="2A200EC6" w:rsidR="009745A2" w:rsidRPr="00B1049B" w:rsidRDefault="009745A2" w:rsidP="00B1049B">
      <w:pPr>
        <w:spacing w:after="0" w:line="240" w:lineRule="auto"/>
        <w:jc w:val="center"/>
        <w:rPr>
          <w:rFonts w:ascii="Times New Roman" w:eastAsia="Times New Roman" w:hAnsi="Times New Roman" w:cs="Times New Roman"/>
          <w:b/>
          <w:lang w:eastAsia="en-GB"/>
        </w:rPr>
      </w:pPr>
    </w:p>
    <w:p w14:paraId="06E47D9E" w14:textId="63A5F66F" w:rsidR="009745A2" w:rsidRPr="00B1049B" w:rsidRDefault="009745A2" w:rsidP="00B1049B">
      <w:pPr>
        <w:spacing w:after="0" w:line="240" w:lineRule="auto"/>
        <w:ind w:firstLine="720"/>
        <w:jc w:val="center"/>
        <w:rPr>
          <w:rFonts w:ascii="Calibri" w:eastAsia="Times New Roman" w:hAnsi="Calibri" w:cs="Times New Roman"/>
          <w:b/>
          <w:lang w:eastAsia="en-GB"/>
        </w:rPr>
      </w:pP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3B31BE17" w14:textId="77777777" w:rsidR="009745A2" w:rsidRPr="00D16B8B" w:rsidRDefault="009745A2" w:rsidP="00B1049B">
      <w:pPr>
        <w:keepNext/>
        <w:spacing w:after="0" w:line="240" w:lineRule="auto"/>
        <w:jc w:val="center"/>
        <w:outlineLvl w:val="0"/>
        <w:rPr>
          <w:rFonts w:ascii="Arial" w:eastAsia="Times New Roman" w:hAnsi="Arial" w:cs="Arial"/>
          <w:b/>
          <w:sz w:val="24"/>
          <w:szCs w:val="24"/>
          <w:lang w:eastAsia="en-GB"/>
        </w:rPr>
      </w:pPr>
    </w:p>
    <w:p w14:paraId="7E564754" w14:textId="33FF4C5A" w:rsidR="009745A2" w:rsidRPr="00D06278" w:rsidRDefault="00847B5F" w:rsidP="00B1049B">
      <w:pPr>
        <w:keepNext/>
        <w:spacing w:after="0" w:line="240" w:lineRule="auto"/>
        <w:jc w:val="center"/>
        <w:outlineLvl w:val="0"/>
        <w:rPr>
          <w:rFonts w:ascii="Comic Sans MS" w:eastAsia="Times New Roman" w:hAnsi="Comic Sans MS" w:cs="Arial"/>
          <w:b/>
          <w:sz w:val="24"/>
          <w:szCs w:val="24"/>
          <w:u w:val="single"/>
          <w:lang w:eastAsia="en-GB"/>
        </w:rPr>
      </w:pPr>
      <w:r w:rsidRPr="00D06278">
        <w:rPr>
          <w:rFonts w:ascii="Comic Sans MS" w:eastAsia="Times New Roman" w:hAnsi="Comic Sans MS" w:cs="Arial"/>
          <w:b/>
          <w:sz w:val="24"/>
          <w:szCs w:val="24"/>
          <w:u w:val="single"/>
          <w:lang w:eastAsia="en-GB"/>
        </w:rPr>
        <w:t>Wellington Community Primary School</w:t>
      </w:r>
      <w:r w:rsidR="00D16B8B" w:rsidRPr="00D06278">
        <w:rPr>
          <w:rFonts w:ascii="Comic Sans MS" w:eastAsia="Times New Roman" w:hAnsi="Comic Sans MS" w:cs="Arial"/>
          <w:b/>
          <w:sz w:val="24"/>
          <w:szCs w:val="24"/>
          <w:u w:val="single"/>
          <w:lang w:eastAsia="en-GB"/>
        </w:rPr>
        <w:t xml:space="preserve"> </w:t>
      </w:r>
      <w:r w:rsidR="0057445B">
        <w:rPr>
          <w:rFonts w:ascii="Comic Sans MS" w:eastAsia="Times New Roman" w:hAnsi="Comic Sans MS" w:cs="Arial"/>
          <w:b/>
          <w:sz w:val="24"/>
          <w:szCs w:val="24"/>
          <w:u w:val="single"/>
          <w:lang w:eastAsia="en-GB"/>
        </w:rPr>
        <w:t xml:space="preserve">and Marlborough Infant School </w:t>
      </w:r>
    </w:p>
    <w:p w14:paraId="37E5C91B" w14:textId="77777777" w:rsidR="00D06278" w:rsidRPr="00D06278" w:rsidRDefault="00D06278" w:rsidP="00D06278">
      <w:pPr>
        <w:spacing w:line="240" w:lineRule="auto"/>
        <w:jc w:val="center"/>
        <w:rPr>
          <w:rFonts w:ascii="Comic Sans MS" w:hAnsi="Comic Sans MS" w:cs="Arial"/>
          <w:b/>
          <w:color w:val="000000" w:themeColor="text1"/>
          <w:sz w:val="24"/>
          <w:szCs w:val="24"/>
          <w:u w:val="single"/>
        </w:rPr>
      </w:pPr>
      <w:r w:rsidRPr="00D06278">
        <w:rPr>
          <w:rFonts w:ascii="Comic Sans MS" w:hAnsi="Comic Sans MS" w:cs="Arial"/>
          <w:b/>
          <w:color w:val="000000" w:themeColor="text1"/>
          <w:sz w:val="24"/>
          <w:szCs w:val="24"/>
          <w:u w:val="single"/>
        </w:rPr>
        <w:t xml:space="preserve">Special Educational Needs and Disabilities Policy </w:t>
      </w:r>
    </w:p>
    <w:p w14:paraId="19B60610" w14:textId="77777777" w:rsidR="009745A2" w:rsidRPr="00D06278" w:rsidRDefault="009745A2" w:rsidP="00D06278">
      <w:pPr>
        <w:spacing w:after="0" w:line="240" w:lineRule="auto"/>
        <w:rPr>
          <w:rFonts w:ascii="Comic Sans MS" w:eastAsia="Times New Roman" w:hAnsi="Comic Sans MS" w:cs="Arial"/>
          <w:sz w:val="24"/>
          <w:szCs w:val="24"/>
          <w:lang w:eastAsia="en-GB"/>
        </w:rPr>
      </w:pPr>
    </w:p>
    <w:p w14:paraId="05E536F6" w14:textId="17974D9F" w:rsidR="00745974" w:rsidRPr="00D06278" w:rsidRDefault="00745974" w:rsidP="00B1049B">
      <w:pPr>
        <w:spacing w:after="0" w:line="240" w:lineRule="auto"/>
        <w:rPr>
          <w:rFonts w:ascii="Comic Sans MS" w:eastAsia="Times New Roman" w:hAnsi="Comic Sans MS" w:cs="Arial"/>
          <w:b/>
          <w:sz w:val="24"/>
          <w:szCs w:val="24"/>
          <w:lang w:eastAsia="en-GB"/>
        </w:rPr>
      </w:pPr>
    </w:p>
    <w:p w14:paraId="7E3228A9" w14:textId="77777777" w:rsidR="00745974" w:rsidRPr="00D06278" w:rsidRDefault="00745974" w:rsidP="00B1049B">
      <w:pPr>
        <w:spacing w:after="0" w:line="240" w:lineRule="auto"/>
        <w:rPr>
          <w:rFonts w:ascii="Comic Sans MS" w:eastAsia="Times New Roman" w:hAnsi="Comic Sans MS" w:cs="Arial"/>
          <w:b/>
          <w:sz w:val="24"/>
          <w:szCs w:val="24"/>
          <w:lang w:eastAsia="en-GB"/>
        </w:rPr>
      </w:pPr>
    </w:p>
    <w:p w14:paraId="48FF3023"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357D3285" w14:textId="77777777" w:rsidR="0057445B" w:rsidRDefault="00451318"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Written</w:t>
      </w:r>
      <w:r w:rsidR="009745A2" w:rsidRPr="00D06278">
        <w:rPr>
          <w:rFonts w:ascii="Comic Sans MS" w:eastAsia="Times New Roman" w:hAnsi="Comic Sans MS" w:cs="Arial"/>
          <w:b/>
          <w:sz w:val="24"/>
          <w:szCs w:val="24"/>
          <w:lang w:eastAsia="en-GB"/>
        </w:rPr>
        <w:t>:</w:t>
      </w:r>
      <w:r w:rsidR="009745A2" w:rsidRPr="00D06278">
        <w:rPr>
          <w:rFonts w:ascii="Comic Sans MS" w:eastAsia="Times New Roman" w:hAnsi="Comic Sans MS" w:cs="Arial"/>
          <w:b/>
          <w:sz w:val="24"/>
          <w:szCs w:val="24"/>
          <w:lang w:eastAsia="en-GB"/>
        </w:rPr>
        <w:tab/>
      </w:r>
      <w:r w:rsidR="0060285D">
        <w:rPr>
          <w:rFonts w:ascii="Comic Sans MS" w:eastAsia="Times New Roman" w:hAnsi="Comic Sans MS" w:cs="Arial"/>
          <w:b/>
          <w:sz w:val="24"/>
          <w:szCs w:val="24"/>
          <w:lang w:eastAsia="en-GB"/>
        </w:rPr>
        <w:t>September 2023</w:t>
      </w:r>
    </w:p>
    <w:p w14:paraId="00E68FFA" w14:textId="42148EF4" w:rsidR="009745A2" w:rsidRPr="00D06278" w:rsidRDefault="0057445B" w:rsidP="00B1049B">
      <w:pPr>
        <w:spacing w:after="0" w:line="240" w:lineRule="auto"/>
        <w:rPr>
          <w:rFonts w:ascii="Comic Sans MS" w:eastAsia="Times New Roman" w:hAnsi="Comic Sans MS" w:cs="Arial"/>
          <w:b/>
          <w:i/>
          <w:sz w:val="24"/>
          <w:szCs w:val="24"/>
          <w:lang w:eastAsia="en-GB"/>
        </w:rPr>
      </w:pPr>
      <w:r>
        <w:rPr>
          <w:rFonts w:ascii="Comic Sans MS" w:eastAsia="Times New Roman" w:hAnsi="Comic Sans MS" w:cs="Arial"/>
          <w:b/>
          <w:sz w:val="24"/>
          <w:szCs w:val="24"/>
          <w:lang w:eastAsia="en-GB"/>
        </w:rPr>
        <w:t>R</w:t>
      </w:r>
      <w:r w:rsidR="00EA6752">
        <w:rPr>
          <w:rFonts w:ascii="Comic Sans MS" w:eastAsia="Times New Roman" w:hAnsi="Comic Sans MS" w:cs="Arial"/>
          <w:b/>
          <w:sz w:val="24"/>
          <w:szCs w:val="24"/>
          <w:lang w:eastAsia="en-GB"/>
        </w:rPr>
        <w:t>eviewed September 2024</w:t>
      </w:r>
      <w:r>
        <w:rPr>
          <w:rFonts w:ascii="Comic Sans MS" w:eastAsia="Times New Roman" w:hAnsi="Comic Sans MS" w:cs="Arial"/>
          <w:b/>
          <w:sz w:val="24"/>
          <w:szCs w:val="24"/>
          <w:lang w:eastAsia="en-GB"/>
        </w:rPr>
        <w:t>, June 2025</w:t>
      </w:r>
    </w:p>
    <w:p w14:paraId="0AD38D8C" w14:textId="5F79AFA0" w:rsidR="009745A2" w:rsidRPr="00D06278" w:rsidRDefault="009745A2" w:rsidP="00847B5F">
      <w:pPr>
        <w:spacing w:after="0" w:line="240" w:lineRule="auto"/>
        <w:ind w:left="2160" w:hanging="2160"/>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Next Review Planned:</w:t>
      </w:r>
      <w:r w:rsidRPr="00D06278">
        <w:rPr>
          <w:rFonts w:ascii="Comic Sans MS" w:eastAsia="Times New Roman" w:hAnsi="Comic Sans MS" w:cs="Arial"/>
          <w:b/>
          <w:sz w:val="24"/>
          <w:szCs w:val="24"/>
          <w:lang w:eastAsia="en-GB"/>
        </w:rPr>
        <w:tab/>
      </w:r>
      <w:r w:rsidR="0057445B">
        <w:rPr>
          <w:rFonts w:ascii="Comic Sans MS" w:eastAsia="Times New Roman" w:hAnsi="Comic Sans MS" w:cs="Arial"/>
          <w:b/>
          <w:sz w:val="24"/>
          <w:szCs w:val="24"/>
          <w:lang w:eastAsia="en-GB"/>
        </w:rPr>
        <w:t xml:space="preserve">June </w:t>
      </w:r>
      <w:r w:rsidR="00EA6752">
        <w:rPr>
          <w:rFonts w:ascii="Comic Sans MS" w:eastAsia="Times New Roman" w:hAnsi="Comic Sans MS" w:cs="Arial"/>
          <w:b/>
          <w:sz w:val="24"/>
          <w:szCs w:val="24"/>
          <w:lang w:eastAsia="en-GB"/>
        </w:rPr>
        <w:t>202</w:t>
      </w:r>
      <w:r w:rsidR="0057445B">
        <w:rPr>
          <w:rFonts w:ascii="Comic Sans MS" w:eastAsia="Times New Roman" w:hAnsi="Comic Sans MS" w:cs="Arial"/>
          <w:b/>
          <w:sz w:val="24"/>
          <w:szCs w:val="24"/>
          <w:lang w:eastAsia="en-GB"/>
        </w:rPr>
        <w:t>6</w:t>
      </w:r>
    </w:p>
    <w:p w14:paraId="70E9E5F2"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7C590674"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7E599476"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4DA16AAD" w14:textId="50E6081A"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Signed:_____</w:t>
      </w:r>
      <w:proofErr w:type="spellStart"/>
      <w:r w:rsidR="003D6CC0" w:rsidRPr="00D06278">
        <w:rPr>
          <w:rFonts w:ascii="Brush Script MT" w:eastAsia="Times New Roman" w:hAnsi="Brush Script MT" w:cs="Arial"/>
          <w:b/>
          <w:sz w:val="28"/>
          <w:szCs w:val="28"/>
          <w:lang w:eastAsia="en-GB"/>
        </w:rPr>
        <w:t>SMarkRichards</w:t>
      </w:r>
      <w:proofErr w:type="spellEnd"/>
      <w:r w:rsidR="0057445B">
        <w:rPr>
          <w:rFonts w:ascii="Comic Sans MS" w:eastAsia="Times New Roman" w:hAnsi="Comic Sans MS" w:cs="Arial"/>
          <w:b/>
          <w:sz w:val="24"/>
          <w:szCs w:val="24"/>
          <w:lang w:eastAsia="en-GB"/>
        </w:rPr>
        <w:t xml:space="preserve"> and </w:t>
      </w:r>
      <w:r w:rsidR="0057445B" w:rsidRPr="0057445B">
        <w:rPr>
          <w:rFonts w:ascii="Brush Script MT" w:eastAsia="Times New Roman" w:hAnsi="Brush Script MT" w:cs="Arial"/>
          <w:b/>
          <w:sz w:val="24"/>
          <w:szCs w:val="24"/>
          <w:lang w:eastAsia="en-GB"/>
        </w:rPr>
        <w:t>Clare Litwin</w:t>
      </w:r>
      <w:r w:rsidR="0057445B">
        <w:rPr>
          <w:rFonts w:ascii="Comic Sans MS" w:eastAsia="Times New Roman" w:hAnsi="Comic Sans MS" w:cs="Arial"/>
          <w:b/>
          <w:sz w:val="24"/>
          <w:szCs w:val="24"/>
          <w:lang w:eastAsia="en-GB"/>
        </w:rPr>
        <w:t xml:space="preserve"> </w:t>
      </w:r>
      <w:r w:rsidRPr="00D06278">
        <w:rPr>
          <w:rFonts w:ascii="Comic Sans MS" w:eastAsia="Times New Roman" w:hAnsi="Comic Sans MS" w:cs="Arial"/>
          <w:b/>
          <w:sz w:val="24"/>
          <w:szCs w:val="24"/>
          <w:lang w:eastAsia="en-GB"/>
        </w:rPr>
        <w:t xml:space="preserve">____________ (Policy Owner) </w:t>
      </w:r>
    </w:p>
    <w:p w14:paraId="448659C5" w14:textId="77777777" w:rsidR="009745A2" w:rsidRPr="00D06278" w:rsidRDefault="009745A2" w:rsidP="00B1049B">
      <w:pPr>
        <w:widowControl w:val="0"/>
        <w:autoSpaceDE w:val="0"/>
        <w:autoSpaceDN w:val="0"/>
        <w:adjustRightInd w:val="0"/>
        <w:spacing w:after="0" w:line="240" w:lineRule="auto"/>
        <w:rPr>
          <w:rFonts w:ascii="Comic Sans MS" w:eastAsia="Times New Roman" w:hAnsi="Comic Sans MS" w:cs="Arial"/>
          <w:color w:val="000000"/>
          <w:sz w:val="24"/>
          <w:szCs w:val="24"/>
          <w:lang w:eastAsia="en-GB"/>
        </w:rPr>
      </w:pPr>
    </w:p>
    <w:p w14:paraId="712EBC1F" w14:textId="6F64BEF2" w:rsidR="009745A2" w:rsidRPr="00D06278" w:rsidRDefault="009745A2" w:rsidP="00B1049B">
      <w:pPr>
        <w:tabs>
          <w:tab w:val="left" w:pos="1515"/>
        </w:tabs>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ab/>
      </w:r>
    </w:p>
    <w:p w14:paraId="28F3DE22" w14:textId="20DB36AC"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Print Name: </w:t>
      </w:r>
      <w:r w:rsidR="003D6CC0" w:rsidRPr="00D06278">
        <w:rPr>
          <w:rFonts w:ascii="Comic Sans MS" w:eastAsia="Times New Roman" w:hAnsi="Comic Sans MS" w:cs="Arial"/>
          <w:b/>
          <w:sz w:val="24"/>
          <w:szCs w:val="24"/>
          <w:lang w:eastAsia="en-GB"/>
        </w:rPr>
        <w:t>Sarah Mark-Richards</w:t>
      </w:r>
      <w:r w:rsidR="0057445B">
        <w:rPr>
          <w:rFonts w:ascii="Comic Sans MS" w:eastAsia="Times New Roman" w:hAnsi="Comic Sans MS" w:cs="Arial"/>
          <w:b/>
          <w:sz w:val="24"/>
          <w:szCs w:val="24"/>
          <w:lang w:eastAsia="en-GB"/>
        </w:rPr>
        <w:t xml:space="preserve"> and Clare Litwin</w:t>
      </w:r>
    </w:p>
    <w:p w14:paraId="2E9D9558" w14:textId="5A810E36" w:rsidR="009745A2" w:rsidRPr="00D06278" w:rsidRDefault="003D6CC0"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noProof/>
          <w:sz w:val="24"/>
          <w:szCs w:val="24"/>
          <w:lang w:eastAsia="en-GB"/>
        </w:rPr>
        <mc:AlternateContent>
          <mc:Choice Requires="wps">
            <w:drawing>
              <wp:anchor distT="0" distB="0" distL="114300" distR="114300" simplePos="0" relativeHeight="251649024" behindDoc="0" locked="0" layoutInCell="1" allowOverlap="1" wp14:anchorId="7E606CC4" wp14:editId="567450A4">
                <wp:simplePos x="0" y="0"/>
                <wp:positionH relativeFrom="column">
                  <wp:posOffset>832485</wp:posOffset>
                </wp:positionH>
                <wp:positionV relativeFrom="paragraph">
                  <wp:posOffset>60960</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88A9" id="_x0000_t32" coordsize="21600,21600" o:spt="32" o:oned="t" path="m,l21600,21600e" filled="f">
                <v:path arrowok="t" fillok="f" o:connecttype="none"/>
                <o:lock v:ext="edit" shapetype="t"/>
              </v:shapetype>
              <v:shape id="Straight Arrow Connector 5" o:spid="_x0000_s1026" type="#_x0000_t32" style="position:absolute;margin-left:65.55pt;margin-top:4.8pt;width:149.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"/>
            </w:pict>
          </mc:Fallback>
        </mc:AlternateContent>
      </w:r>
    </w:p>
    <w:p w14:paraId="6E772662" w14:textId="77777777" w:rsidR="009745A2" w:rsidRPr="00D06278" w:rsidRDefault="009745A2" w:rsidP="00B1049B">
      <w:pPr>
        <w:tabs>
          <w:tab w:val="left" w:pos="1830"/>
        </w:tabs>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ab/>
      </w:r>
    </w:p>
    <w:p w14:paraId="6C088080" w14:textId="7109728C"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Review Date:  </w:t>
      </w:r>
      <w:r w:rsidR="0057445B">
        <w:rPr>
          <w:rFonts w:ascii="Comic Sans MS" w:eastAsia="Times New Roman" w:hAnsi="Comic Sans MS" w:cs="Arial"/>
          <w:b/>
          <w:sz w:val="24"/>
          <w:szCs w:val="24"/>
          <w:lang w:eastAsia="en-GB"/>
        </w:rPr>
        <w:t>June</w:t>
      </w:r>
      <w:r w:rsidR="003D6CC0" w:rsidRPr="00D06278">
        <w:rPr>
          <w:rFonts w:ascii="Comic Sans MS" w:eastAsia="Times New Roman" w:hAnsi="Comic Sans MS" w:cs="Arial"/>
          <w:b/>
          <w:sz w:val="24"/>
          <w:szCs w:val="24"/>
          <w:lang w:eastAsia="en-GB"/>
        </w:rPr>
        <w:t xml:space="preserve"> 202</w:t>
      </w:r>
      <w:r w:rsidR="0057445B">
        <w:rPr>
          <w:rFonts w:ascii="Comic Sans MS" w:eastAsia="Times New Roman" w:hAnsi="Comic Sans MS" w:cs="Arial"/>
          <w:b/>
          <w:sz w:val="24"/>
          <w:szCs w:val="24"/>
          <w:lang w:eastAsia="en-GB"/>
        </w:rPr>
        <w:t>6</w:t>
      </w:r>
    </w:p>
    <w:p w14:paraId="1D3694EE" w14:textId="17D92EB1" w:rsidR="009745A2" w:rsidRPr="00D06278" w:rsidRDefault="003D6CC0" w:rsidP="00B1049B">
      <w:pPr>
        <w:spacing w:after="0" w:line="240" w:lineRule="auto"/>
        <w:rPr>
          <w:rFonts w:ascii="Comic Sans MS" w:eastAsia="Times New Roman" w:hAnsi="Comic Sans MS" w:cs="Arial"/>
          <w:sz w:val="24"/>
          <w:szCs w:val="24"/>
          <w:lang w:eastAsia="en-GB"/>
        </w:rPr>
      </w:pPr>
      <w:r w:rsidRPr="00D06278">
        <w:rPr>
          <w:rFonts w:ascii="Comic Sans MS" w:eastAsia="Times New Roman" w:hAnsi="Comic Sans MS" w:cs="Arial"/>
          <w:b/>
          <w:noProof/>
          <w:sz w:val="24"/>
          <w:szCs w:val="24"/>
          <w:lang w:eastAsia="en-GB"/>
        </w:rPr>
        <mc:AlternateContent>
          <mc:Choice Requires="wps">
            <w:drawing>
              <wp:anchor distT="0" distB="0" distL="114300" distR="114300" simplePos="0" relativeHeight="251651072" behindDoc="0" locked="0" layoutInCell="1" allowOverlap="1" wp14:anchorId="3E87D37F" wp14:editId="4D15FBAA">
                <wp:simplePos x="0" y="0"/>
                <wp:positionH relativeFrom="column">
                  <wp:posOffset>898525</wp:posOffset>
                </wp:positionH>
                <wp:positionV relativeFrom="paragraph">
                  <wp:posOffset>15875</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CDF8A" id="Straight Arrow Connector 4" o:spid="_x0000_s1026" type="#_x0000_t32" style="position:absolute;margin-left:70.75pt;margin-top:1.25pt;width:2in;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"/>
            </w:pict>
          </mc:Fallback>
        </mc:AlternateContent>
      </w:r>
    </w:p>
    <w:p w14:paraId="51FC2DA0"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526F31AF"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0ED1E942"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25EE44EC" w14:textId="77777777"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Signed:_________________________ (Governor Approval) </w:t>
      </w:r>
    </w:p>
    <w:p w14:paraId="40D6D133"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0C24659A"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6B5A70C7" w14:textId="77777777"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Print Name:_____________________ </w:t>
      </w:r>
    </w:p>
    <w:p w14:paraId="07A5661A"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6F4AA4D2"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6B0E4361" w14:textId="5B474AE8"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Approval Date:___________________</w:t>
      </w:r>
    </w:p>
    <w:p w14:paraId="32BE4B34" w14:textId="4C37319F" w:rsidR="00847B5F" w:rsidRPr="00D06278" w:rsidRDefault="00847B5F" w:rsidP="00847B5F">
      <w:pPr>
        <w:spacing w:line="240" w:lineRule="auto"/>
        <w:rPr>
          <w:rFonts w:ascii="Comic Sans MS" w:hAnsi="Comic Sans MS" w:cs="Arial"/>
          <w:sz w:val="24"/>
          <w:szCs w:val="24"/>
        </w:rPr>
      </w:pPr>
    </w:p>
    <w:p w14:paraId="4957E215" w14:textId="562DA1DF" w:rsidR="00847B5F" w:rsidRPr="00D06278" w:rsidRDefault="00847B5F" w:rsidP="00847B5F">
      <w:pPr>
        <w:spacing w:after="0" w:line="240" w:lineRule="auto"/>
        <w:jc w:val="center"/>
        <w:rPr>
          <w:rFonts w:ascii="Comic Sans MS" w:eastAsia="Times New Roman" w:hAnsi="Comic Sans MS" w:cs="Arial"/>
          <w:b/>
          <w:sz w:val="24"/>
          <w:szCs w:val="24"/>
          <w:lang w:eastAsia="en-GB"/>
        </w:rPr>
      </w:pPr>
    </w:p>
    <w:p w14:paraId="4B891173" w14:textId="60CD47B8" w:rsidR="00847B5F" w:rsidRPr="00D06278" w:rsidRDefault="00AD203D" w:rsidP="00847B5F">
      <w:pPr>
        <w:spacing w:after="0" w:line="240" w:lineRule="auto"/>
        <w:ind w:firstLine="720"/>
        <w:jc w:val="center"/>
        <w:rPr>
          <w:rFonts w:ascii="Comic Sans MS" w:eastAsia="Times New Roman" w:hAnsi="Comic Sans MS" w:cs="Arial"/>
          <w:b/>
          <w:sz w:val="24"/>
          <w:szCs w:val="24"/>
          <w:lang w:eastAsia="en-GB"/>
        </w:rPr>
      </w:pPr>
      <w:r w:rsidRPr="00D06278">
        <w:rPr>
          <w:rFonts w:ascii="Comic Sans MS" w:eastAsia="Times New Roman" w:hAnsi="Comic Sans MS" w:cs="Arial"/>
          <w:b/>
          <w:noProof/>
          <w:sz w:val="24"/>
          <w:szCs w:val="24"/>
          <w:lang w:eastAsia="en-GB"/>
        </w:rPr>
        <w:lastRenderedPageBreak/>
        <w:drawing>
          <wp:inline distT="0" distB="0" distL="0" distR="0" wp14:anchorId="6D43549F" wp14:editId="05514504">
            <wp:extent cx="1039208" cy="95803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019" cy="968921"/>
                    </a:xfrm>
                    <a:prstGeom prst="rect">
                      <a:avLst/>
                    </a:prstGeom>
                    <a:noFill/>
                  </pic:spPr>
                </pic:pic>
              </a:graphicData>
            </a:graphic>
          </wp:inline>
        </w:drawing>
      </w:r>
      <w:r w:rsidR="0072504F">
        <w:rPr>
          <w:rFonts w:ascii="Comic Sans MS" w:eastAsia="Times New Roman" w:hAnsi="Comic Sans MS" w:cs="Arial"/>
          <w:b/>
          <w:sz w:val="24"/>
          <w:szCs w:val="24"/>
          <w:lang w:eastAsia="en-GB"/>
        </w:rPr>
        <w:t xml:space="preserve">    </w:t>
      </w:r>
      <w:r w:rsidR="0072504F">
        <w:rPr>
          <w:rFonts w:ascii="Comic Sans MS" w:hAnsi="Comic Sans MS"/>
          <w:b/>
          <w:noProof/>
          <w:sz w:val="20"/>
          <w:szCs w:val="20"/>
        </w:rPr>
        <w:drawing>
          <wp:inline distT="0" distB="0" distL="0" distR="0" wp14:anchorId="6E8F3373" wp14:editId="43BFC73D">
            <wp:extent cx="9144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49DCED9" w14:textId="74D11FED" w:rsidR="00745974" w:rsidRPr="00D06278" w:rsidRDefault="00745974" w:rsidP="00745974">
      <w:pPr>
        <w:keepNext/>
        <w:spacing w:after="0" w:line="240" w:lineRule="auto"/>
        <w:jc w:val="center"/>
        <w:outlineLvl w:val="0"/>
        <w:rPr>
          <w:rFonts w:ascii="Comic Sans MS" w:eastAsia="Times New Roman" w:hAnsi="Comic Sans MS" w:cs="Arial"/>
          <w:b/>
          <w:sz w:val="24"/>
          <w:szCs w:val="24"/>
          <w:u w:val="single"/>
          <w:lang w:eastAsia="en-GB"/>
        </w:rPr>
      </w:pPr>
      <w:r w:rsidRPr="00D06278">
        <w:rPr>
          <w:rFonts w:ascii="Comic Sans MS" w:eastAsia="Times New Roman" w:hAnsi="Comic Sans MS" w:cs="Arial"/>
          <w:b/>
          <w:sz w:val="24"/>
          <w:szCs w:val="24"/>
          <w:u w:val="single"/>
          <w:lang w:eastAsia="en-GB"/>
        </w:rPr>
        <w:t xml:space="preserve">Wellington Community Primary School </w:t>
      </w:r>
      <w:r w:rsidR="0057445B">
        <w:rPr>
          <w:rFonts w:ascii="Comic Sans MS" w:eastAsia="Times New Roman" w:hAnsi="Comic Sans MS" w:cs="Arial"/>
          <w:b/>
          <w:sz w:val="24"/>
          <w:szCs w:val="24"/>
          <w:u w:val="single"/>
          <w:lang w:eastAsia="en-GB"/>
        </w:rPr>
        <w:t xml:space="preserve">and Marlborough Infant School </w:t>
      </w:r>
    </w:p>
    <w:p w14:paraId="26EDCCA4" w14:textId="77777777" w:rsidR="00D06278" w:rsidRPr="00D06278" w:rsidRDefault="00D06278" w:rsidP="00D06278">
      <w:pPr>
        <w:spacing w:line="240" w:lineRule="auto"/>
        <w:jc w:val="center"/>
        <w:rPr>
          <w:rFonts w:ascii="Comic Sans MS" w:hAnsi="Comic Sans MS" w:cs="Arial"/>
          <w:b/>
          <w:color w:val="000000" w:themeColor="text1"/>
          <w:sz w:val="24"/>
          <w:szCs w:val="24"/>
          <w:u w:val="single"/>
        </w:rPr>
      </w:pPr>
      <w:r w:rsidRPr="00D06278">
        <w:rPr>
          <w:rFonts w:ascii="Comic Sans MS" w:hAnsi="Comic Sans MS" w:cs="Arial"/>
          <w:b/>
          <w:color w:val="000000" w:themeColor="text1"/>
          <w:sz w:val="24"/>
          <w:szCs w:val="24"/>
          <w:u w:val="single"/>
        </w:rPr>
        <w:t xml:space="preserve">Special Educational Needs and Disabilities Policy </w:t>
      </w:r>
    </w:p>
    <w:p w14:paraId="35150445" w14:textId="77777777" w:rsidR="00745974" w:rsidRPr="00D06278" w:rsidRDefault="00745974" w:rsidP="00745974">
      <w:pPr>
        <w:spacing w:after="0" w:line="240" w:lineRule="auto"/>
        <w:rPr>
          <w:rFonts w:ascii="Comic Sans MS" w:eastAsia="Times New Roman" w:hAnsi="Comic Sans MS" w:cs="Arial"/>
          <w:sz w:val="24"/>
          <w:szCs w:val="24"/>
          <w:lang w:eastAsia="en-GB"/>
        </w:rPr>
      </w:pPr>
    </w:p>
    <w:p w14:paraId="646F501A" w14:textId="77777777" w:rsidR="00847B5F" w:rsidRPr="00D06278" w:rsidRDefault="00847B5F" w:rsidP="00847B5F">
      <w:pPr>
        <w:keepNext/>
        <w:spacing w:after="0" w:line="240" w:lineRule="auto"/>
        <w:jc w:val="center"/>
        <w:outlineLvl w:val="0"/>
        <w:rPr>
          <w:rFonts w:ascii="Comic Sans MS" w:eastAsia="Times New Roman" w:hAnsi="Comic Sans MS" w:cs="Arial"/>
          <w:b/>
          <w:sz w:val="24"/>
          <w:szCs w:val="24"/>
          <w:lang w:eastAsia="en-GB"/>
        </w:rPr>
      </w:pPr>
    </w:p>
    <w:p w14:paraId="42ECC573" w14:textId="77777777" w:rsidR="009745A2" w:rsidRPr="00D06278" w:rsidRDefault="009745A2" w:rsidP="00B1049B">
      <w:pPr>
        <w:spacing w:after="0" w:line="240" w:lineRule="auto"/>
        <w:jc w:val="center"/>
        <w:rPr>
          <w:rFonts w:ascii="Comic Sans MS" w:eastAsia="Times New Roman" w:hAnsi="Comic Sans MS" w:cs="Arial"/>
          <w:b/>
          <w:sz w:val="24"/>
          <w:szCs w:val="24"/>
          <w:u w:val="single"/>
          <w:lang w:eastAsia="en-GB"/>
        </w:rPr>
      </w:pPr>
    </w:p>
    <w:p w14:paraId="105F9F80" w14:textId="77777777" w:rsidR="009745A2" w:rsidRPr="00D06278" w:rsidRDefault="009745A2" w:rsidP="00B1049B">
      <w:pPr>
        <w:spacing w:after="0" w:line="240" w:lineRule="auto"/>
        <w:jc w:val="center"/>
        <w:rPr>
          <w:rFonts w:ascii="Comic Sans MS" w:eastAsia="Times New Roman" w:hAnsi="Comic Sans MS" w:cs="Arial"/>
          <w:b/>
          <w:sz w:val="24"/>
          <w:szCs w:val="24"/>
          <w:u w:val="single"/>
          <w:lang w:eastAsia="en-GB"/>
        </w:rPr>
      </w:pPr>
    </w:p>
    <w:p w14:paraId="3F76B95B" w14:textId="77777777" w:rsidR="009745A2" w:rsidRPr="00D06278" w:rsidRDefault="009745A2" w:rsidP="00B1049B">
      <w:pPr>
        <w:spacing w:after="0" w:line="240" w:lineRule="auto"/>
        <w:jc w:val="center"/>
        <w:rPr>
          <w:rFonts w:ascii="Comic Sans MS" w:eastAsia="Times New Roman" w:hAnsi="Comic Sans MS" w:cs="Arial"/>
          <w:b/>
          <w:sz w:val="24"/>
          <w:szCs w:val="24"/>
          <w:u w:val="single"/>
          <w:lang w:eastAsia="en-GB"/>
        </w:rPr>
      </w:pPr>
      <w:r w:rsidRPr="00D06278">
        <w:rPr>
          <w:rFonts w:ascii="Comic Sans MS" w:eastAsia="Times New Roman" w:hAnsi="Comic Sans MS" w:cs="Arial"/>
          <w:b/>
          <w:sz w:val="24"/>
          <w:szCs w:val="24"/>
          <w:u w:val="single"/>
          <w:lang w:eastAsia="en-GB"/>
        </w:rPr>
        <w:t xml:space="preserve">POLICY CHANGE HISTORY </w:t>
      </w:r>
    </w:p>
    <w:p w14:paraId="48B1B951" w14:textId="77777777" w:rsidR="009745A2" w:rsidRPr="00D06278" w:rsidRDefault="009745A2" w:rsidP="00B1049B">
      <w:pPr>
        <w:spacing w:after="0" w:line="240" w:lineRule="auto"/>
        <w:jc w:val="center"/>
        <w:rPr>
          <w:rFonts w:ascii="Comic Sans MS" w:eastAsia="Times New Roman" w:hAnsi="Comic Sans MS" w:cs="Arial"/>
          <w:b/>
          <w:sz w:val="24"/>
          <w:szCs w:val="24"/>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D06278" w14:paraId="79C5EEEF" w14:textId="77777777" w:rsidTr="00B85095">
        <w:tc>
          <w:tcPr>
            <w:tcW w:w="1080" w:type="dxa"/>
          </w:tcPr>
          <w:p w14:paraId="651F296C" w14:textId="77777777" w:rsidR="009745A2" w:rsidRPr="00D06278" w:rsidRDefault="009745A2" w:rsidP="00B1049B">
            <w:pPr>
              <w:spacing w:after="0" w:line="240" w:lineRule="auto"/>
              <w:jc w:val="center"/>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Version</w:t>
            </w:r>
          </w:p>
        </w:tc>
        <w:tc>
          <w:tcPr>
            <w:tcW w:w="1440" w:type="dxa"/>
          </w:tcPr>
          <w:p w14:paraId="7784FBA2" w14:textId="77777777" w:rsidR="009745A2" w:rsidRPr="00D06278" w:rsidRDefault="009745A2" w:rsidP="00B1049B">
            <w:pPr>
              <w:spacing w:after="0" w:line="240" w:lineRule="auto"/>
              <w:jc w:val="center"/>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Date</w:t>
            </w:r>
          </w:p>
        </w:tc>
        <w:tc>
          <w:tcPr>
            <w:tcW w:w="1440" w:type="dxa"/>
          </w:tcPr>
          <w:p w14:paraId="43B6692B" w14:textId="77777777" w:rsidR="009745A2" w:rsidRPr="00D06278" w:rsidRDefault="009745A2" w:rsidP="00B1049B">
            <w:pPr>
              <w:spacing w:after="0" w:line="240" w:lineRule="auto"/>
              <w:jc w:val="center"/>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Status</w:t>
            </w:r>
          </w:p>
        </w:tc>
        <w:tc>
          <w:tcPr>
            <w:tcW w:w="1890" w:type="dxa"/>
          </w:tcPr>
          <w:p w14:paraId="47ED5F14" w14:textId="77777777" w:rsidR="009745A2" w:rsidRPr="00D06278" w:rsidRDefault="009745A2" w:rsidP="00B1049B">
            <w:pPr>
              <w:spacing w:after="0" w:line="240" w:lineRule="auto"/>
              <w:jc w:val="center"/>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Policy Owner</w:t>
            </w:r>
          </w:p>
        </w:tc>
        <w:tc>
          <w:tcPr>
            <w:tcW w:w="1440" w:type="dxa"/>
          </w:tcPr>
          <w:p w14:paraId="78654E8A" w14:textId="77777777" w:rsidR="009745A2" w:rsidRPr="00D06278" w:rsidRDefault="009745A2" w:rsidP="00B1049B">
            <w:pPr>
              <w:spacing w:after="0" w:line="240" w:lineRule="auto"/>
              <w:jc w:val="center"/>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Governor Approval</w:t>
            </w:r>
          </w:p>
        </w:tc>
        <w:tc>
          <w:tcPr>
            <w:tcW w:w="2520" w:type="dxa"/>
          </w:tcPr>
          <w:p w14:paraId="618300E3" w14:textId="77777777" w:rsidR="009745A2" w:rsidRPr="00D06278" w:rsidRDefault="009745A2" w:rsidP="00B1049B">
            <w:pPr>
              <w:spacing w:after="0" w:line="240" w:lineRule="auto"/>
              <w:jc w:val="center"/>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Comment</w:t>
            </w:r>
          </w:p>
        </w:tc>
      </w:tr>
      <w:tr w:rsidR="00D06278" w:rsidRPr="00D06278" w14:paraId="56669BA9" w14:textId="77777777" w:rsidTr="00B85095">
        <w:tc>
          <w:tcPr>
            <w:tcW w:w="1080" w:type="dxa"/>
          </w:tcPr>
          <w:p w14:paraId="2DFE384C" w14:textId="6AC483B4" w:rsidR="00D06278" w:rsidRPr="0057445B" w:rsidRDefault="0057445B" w:rsidP="0057445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1.0</w:t>
            </w:r>
          </w:p>
        </w:tc>
        <w:tc>
          <w:tcPr>
            <w:tcW w:w="1440" w:type="dxa"/>
          </w:tcPr>
          <w:p w14:paraId="0CC297B3" w14:textId="752C75E2" w:rsidR="00D06278" w:rsidRPr="0057445B" w:rsidRDefault="0057445B" w:rsidP="00B1049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December 2022</w:t>
            </w:r>
          </w:p>
        </w:tc>
        <w:tc>
          <w:tcPr>
            <w:tcW w:w="1440" w:type="dxa"/>
          </w:tcPr>
          <w:p w14:paraId="20426A92" w14:textId="091F0857" w:rsidR="00D06278" w:rsidRPr="0057445B" w:rsidRDefault="0057445B" w:rsidP="00B1049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Complete</w:t>
            </w:r>
          </w:p>
        </w:tc>
        <w:tc>
          <w:tcPr>
            <w:tcW w:w="1890" w:type="dxa"/>
          </w:tcPr>
          <w:p w14:paraId="2EFF33E3" w14:textId="4FD11E63" w:rsidR="00D06278" w:rsidRPr="0057445B" w:rsidRDefault="0057445B" w:rsidP="00B1049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ST</w:t>
            </w:r>
          </w:p>
        </w:tc>
        <w:tc>
          <w:tcPr>
            <w:tcW w:w="1440" w:type="dxa"/>
          </w:tcPr>
          <w:p w14:paraId="0F7664EF" w14:textId="3EA66BA2" w:rsidR="00D06278" w:rsidRPr="0057445B" w:rsidRDefault="0057445B" w:rsidP="00B1049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Yes</w:t>
            </w:r>
          </w:p>
        </w:tc>
        <w:tc>
          <w:tcPr>
            <w:tcW w:w="2520" w:type="dxa"/>
          </w:tcPr>
          <w:p w14:paraId="4C0AD3A7" w14:textId="22465B2C" w:rsidR="00D06278" w:rsidRPr="0057445B" w:rsidRDefault="0057445B" w:rsidP="00B1049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Written and approved</w:t>
            </w:r>
          </w:p>
        </w:tc>
      </w:tr>
      <w:tr w:rsidR="0057445B" w:rsidRPr="00D06278" w14:paraId="7FB55CED" w14:textId="77777777" w:rsidTr="00B85095">
        <w:tc>
          <w:tcPr>
            <w:tcW w:w="1080" w:type="dxa"/>
          </w:tcPr>
          <w:p w14:paraId="0A6116FB" w14:textId="31021CD9" w:rsidR="0057445B" w:rsidRPr="0057445B" w:rsidRDefault="0057445B" w:rsidP="0057445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1.1</w:t>
            </w:r>
          </w:p>
        </w:tc>
        <w:tc>
          <w:tcPr>
            <w:tcW w:w="1440" w:type="dxa"/>
          </w:tcPr>
          <w:p w14:paraId="49BB5B19" w14:textId="782D9A15" w:rsidR="0057445B" w:rsidRPr="0057445B" w:rsidRDefault="0057445B" w:rsidP="0057445B">
            <w:pPr>
              <w:spacing w:after="0" w:line="240" w:lineRule="auto"/>
              <w:jc w:val="center"/>
              <w:rPr>
                <w:rFonts w:ascii="Comic Sans MS" w:eastAsia="Times New Roman" w:hAnsi="Comic Sans MS" w:cs="Arial"/>
                <w:sz w:val="20"/>
                <w:szCs w:val="20"/>
                <w:lang w:eastAsia="en-GB"/>
              </w:rPr>
            </w:pPr>
            <w:r w:rsidRPr="0057445B">
              <w:rPr>
                <w:rFonts w:ascii="Comic Sans MS" w:eastAsia="Times New Roman" w:hAnsi="Comic Sans MS" w:cs="Arial"/>
                <w:sz w:val="20"/>
                <w:szCs w:val="20"/>
                <w:lang w:eastAsia="en-GB"/>
              </w:rPr>
              <w:t>September 2023</w:t>
            </w:r>
          </w:p>
        </w:tc>
        <w:tc>
          <w:tcPr>
            <w:tcW w:w="1440" w:type="dxa"/>
          </w:tcPr>
          <w:p w14:paraId="33A2A599" w14:textId="087D02DB" w:rsidR="0057445B" w:rsidRPr="0057445B" w:rsidRDefault="0057445B" w:rsidP="0057445B">
            <w:pPr>
              <w:spacing w:after="0" w:line="240" w:lineRule="auto"/>
              <w:jc w:val="center"/>
              <w:rPr>
                <w:rFonts w:ascii="Comic Sans MS" w:eastAsia="Times New Roman" w:hAnsi="Comic Sans MS" w:cs="Arial"/>
                <w:sz w:val="20"/>
                <w:szCs w:val="20"/>
                <w:lang w:eastAsia="en-GB"/>
              </w:rPr>
            </w:pPr>
            <w:r w:rsidRPr="0057445B">
              <w:rPr>
                <w:rFonts w:ascii="Comic Sans MS" w:eastAsia="Times New Roman" w:hAnsi="Comic Sans MS" w:cs="Arial"/>
                <w:sz w:val="20"/>
                <w:szCs w:val="20"/>
                <w:lang w:eastAsia="en-GB"/>
              </w:rPr>
              <w:t>Written</w:t>
            </w:r>
          </w:p>
        </w:tc>
        <w:tc>
          <w:tcPr>
            <w:tcW w:w="1890" w:type="dxa"/>
          </w:tcPr>
          <w:p w14:paraId="01B7BE6B" w14:textId="3EE33C56" w:rsidR="0057445B" w:rsidRPr="0057445B" w:rsidRDefault="0057445B" w:rsidP="0057445B">
            <w:pPr>
              <w:spacing w:after="0" w:line="240" w:lineRule="auto"/>
              <w:jc w:val="center"/>
              <w:rPr>
                <w:rFonts w:ascii="Comic Sans MS" w:eastAsia="Times New Roman" w:hAnsi="Comic Sans MS" w:cs="Arial"/>
                <w:sz w:val="20"/>
                <w:szCs w:val="20"/>
                <w:lang w:eastAsia="en-GB"/>
              </w:rPr>
            </w:pPr>
            <w:r w:rsidRPr="0057445B">
              <w:rPr>
                <w:rFonts w:ascii="Comic Sans MS" w:eastAsia="Times New Roman" w:hAnsi="Comic Sans MS" w:cs="Arial"/>
                <w:sz w:val="20"/>
                <w:szCs w:val="20"/>
                <w:lang w:eastAsia="en-GB"/>
              </w:rPr>
              <w:t>SMR</w:t>
            </w:r>
          </w:p>
        </w:tc>
        <w:tc>
          <w:tcPr>
            <w:tcW w:w="1440" w:type="dxa"/>
          </w:tcPr>
          <w:p w14:paraId="0110CE90" w14:textId="2E8E9299" w:rsidR="0057445B" w:rsidRPr="0057445B" w:rsidRDefault="0057445B" w:rsidP="0057445B">
            <w:pPr>
              <w:spacing w:after="0" w:line="240" w:lineRule="auto"/>
              <w:jc w:val="center"/>
              <w:rPr>
                <w:rFonts w:ascii="Comic Sans MS" w:eastAsia="Times New Roman" w:hAnsi="Comic Sans MS" w:cs="Arial"/>
                <w:sz w:val="20"/>
                <w:szCs w:val="20"/>
                <w:lang w:eastAsia="en-GB"/>
              </w:rPr>
            </w:pPr>
            <w:r w:rsidRPr="0057445B">
              <w:rPr>
                <w:rFonts w:ascii="Comic Sans MS" w:eastAsia="Times New Roman" w:hAnsi="Comic Sans MS" w:cs="Arial"/>
                <w:sz w:val="20"/>
                <w:szCs w:val="20"/>
                <w:lang w:eastAsia="en-GB"/>
              </w:rPr>
              <w:t>Yes</w:t>
            </w:r>
          </w:p>
        </w:tc>
        <w:tc>
          <w:tcPr>
            <w:tcW w:w="2520" w:type="dxa"/>
          </w:tcPr>
          <w:p w14:paraId="4CDF8C8C" w14:textId="77777777" w:rsidR="0057445B" w:rsidRDefault="0057445B" w:rsidP="0057445B">
            <w:pPr>
              <w:spacing w:after="0" w:line="240" w:lineRule="auto"/>
              <w:jc w:val="cente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Updated with new leadership team</w:t>
            </w:r>
          </w:p>
          <w:p w14:paraId="7CD12CEC" w14:textId="22D1275B" w:rsidR="0057445B" w:rsidRPr="0057445B" w:rsidRDefault="0057445B" w:rsidP="0057445B">
            <w:pPr>
              <w:spacing w:after="0" w:line="240" w:lineRule="auto"/>
              <w:jc w:val="center"/>
              <w:rPr>
                <w:rFonts w:ascii="Comic Sans MS" w:eastAsia="Times New Roman" w:hAnsi="Comic Sans MS" w:cs="Arial"/>
                <w:sz w:val="20"/>
                <w:szCs w:val="20"/>
                <w:lang w:eastAsia="en-GB"/>
              </w:rPr>
            </w:pPr>
            <w:r w:rsidRPr="0057445B">
              <w:rPr>
                <w:rFonts w:ascii="Comic Sans MS" w:eastAsia="Times New Roman" w:hAnsi="Comic Sans MS" w:cs="Arial"/>
                <w:sz w:val="20"/>
                <w:szCs w:val="20"/>
                <w:lang w:eastAsia="en-GB"/>
              </w:rPr>
              <w:t>Approved October 2023</w:t>
            </w:r>
          </w:p>
        </w:tc>
      </w:tr>
      <w:tr w:rsidR="0057445B" w:rsidRPr="00D06278" w14:paraId="235D70BC" w14:textId="77777777" w:rsidTr="00B85095">
        <w:tc>
          <w:tcPr>
            <w:tcW w:w="1080" w:type="dxa"/>
          </w:tcPr>
          <w:p w14:paraId="396C4B4C" w14:textId="21CA729A"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1.</w:t>
            </w:r>
            <w:r>
              <w:rPr>
                <w:rFonts w:ascii="Comic Sans MS" w:eastAsia="Times New Roman" w:hAnsi="Comic Sans MS" w:cs="Times New Roman"/>
                <w:sz w:val="20"/>
                <w:szCs w:val="20"/>
                <w:lang w:eastAsia="en-GB"/>
              </w:rPr>
              <w:t>2</w:t>
            </w:r>
          </w:p>
        </w:tc>
        <w:tc>
          <w:tcPr>
            <w:tcW w:w="1440" w:type="dxa"/>
          </w:tcPr>
          <w:p w14:paraId="0A9181D9" w14:textId="5AF5CACF" w:rsidR="0057445B" w:rsidRPr="0057445B" w:rsidRDefault="0057445B" w:rsidP="0057445B">
            <w:pPr>
              <w:spacing w:after="0" w:line="240" w:lineRule="auto"/>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28.09.2024</w:t>
            </w:r>
          </w:p>
        </w:tc>
        <w:tc>
          <w:tcPr>
            <w:tcW w:w="1440" w:type="dxa"/>
          </w:tcPr>
          <w:p w14:paraId="0B2F1024" w14:textId="78751D45" w:rsidR="0057445B" w:rsidRPr="0057445B" w:rsidRDefault="0057445B" w:rsidP="009E3650">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Approved</w:t>
            </w:r>
          </w:p>
        </w:tc>
        <w:tc>
          <w:tcPr>
            <w:tcW w:w="1890" w:type="dxa"/>
          </w:tcPr>
          <w:p w14:paraId="278AF24C" w14:textId="2622CCD1"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SMR</w:t>
            </w:r>
          </w:p>
        </w:tc>
        <w:tc>
          <w:tcPr>
            <w:tcW w:w="1440" w:type="dxa"/>
          </w:tcPr>
          <w:p w14:paraId="187E1073" w14:textId="59D9B0A5"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Yes</w:t>
            </w:r>
          </w:p>
        </w:tc>
        <w:tc>
          <w:tcPr>
            <w:tcW w:w="2520" w:type="dxa"/>
          </w:tcPr>
          <w:p w14:paraId="3749C027" w14:textId="009AF8D4"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 xml:space="preserve">Maintained </w:t>
            </w:r>
          </w:p>
        </w:tc>
      </w:tr>
      <w:tr w:rsidR="0057445B" w:rsidRPr="00D06278" w14:paraId="425F3620" w14:textId="77777777" w:rsidTr="00B85095">
        <w:tc>
          <w:tcPr>
            <w:tcW w:w="1080" w:type="dxa"/>
          </w:tcPr>
          <w:p w14:paraId="19AC25F9" w14:textId="54701AA3"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1.</w:t>
            </w:r>
            <w:r>
              <w:rPr>
                <w:rFonts w:ascii="Comic Sans MS" w:eastAsia="Times New Roman" w:hAnsi="Comic Sans MS" w:cs="Times New Roman"/>
                <w:sz w:val="20"/>
                <w:szCs w:val="20"/>
                <w:lang w:eastAsia="en-GB"/>
              </w:rPr>
              <w:t>3</w:t>
            </w:r>
          </w:p>
        </w:tc>
        <w:tc>
          <w:tcPr>
            <w:tcW w:w="1440" w:type="dxa"/>
          </w:tcPr>
          <w:p w14:paraId="7C397468" w14:textId="4FE9B5B8" w:rsidR="0057445B" w:rsidRPr="0057445B" w:rsidRDefault="00342EBE" w:rsidP="0057445B">
            <w:pPr>
              <w:spacing w:after="0" w:line="240" w:lineRule="auto"/>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Sept 2025</w:t>
            </w:r>
          </w:p>
        </w:tc>
        <w:tc>
          <w:tcPr>
            <w:tcW w:w="1440" w:type="dxa"/>
          </w:tcPr>
          <w:p w14:paraId="4333A767" w14:textId="676B75EC"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p>
        </w:tc>
        <w:tc>
          <w:tcPr>
            <w:tcW w:w="1890" w:type="dxa"/>
          </w:tcPr>
          <w:p w14:paraId="2FA9EA5E" w14:textId="551B2387"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SMR</w:t>
            </w:r>
          </w:p>
        </w:tc>
        <w:tc>
          <w:tcPr>
            <w:tcW w:w="1440" w:type="dxa"/>
          </w:tcPr>
          <w:p w14:paraId="2490EAB9" w14:textId="02A3F7F0"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p>
        </w:tc>
        <w:tc>
          <w:tcPr>
            <w:tcW w:w="2520" w:type="dxa"/>
          </w:tcPr>
          <w:p w14:paraId="66897520" w14:textId="127C510F" w:rsidR="0057445B" w:rsidRPr="0057445B" w:rsidRDefault="0057445B" w:rsidP="0057445B">
            <w:pPr>
              <w:spacing w:after="0" w:line="240" w:lineRule="auto"/>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Review, minor edits made</w:t>
            </w:r>
          </w:p>
        </w:tc>
      </w:tr>
      <w:tr w:rsidR="0057445B" w:rsidRPr="00D06278" w14:paraId="3AE93B19" w14:textId="77777777" w:rsidTr="00B85095">
        <w:tc>
          <w:tcPr>
            <w:tcW w:w="1080" w:type="dxa"/>
          </w:tcPr>
          <w:p w14:paraId="59AC39DF" w14:textId="754320CA"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1.</w:t>
            </w:r>
            <w:r>
              <w:rPr>
                <w:rFonts w:ascii="Comic Sans MS" w:eastAsia="Times New Roman" w:hAnsi="Comic Sans MS" w:cs="Times New Roman"/>
                <w:sz w:val="20"/>
                <w:szCs w:val="20"/>
                <w:lang w:eastAsia="en-GB"/>
              </w:rPr>
              <w:t>4</w:t>
            </w:r>
          </w:p>
        </w:tc>
        <w:tc>
          <w:tcPr>
            <w:tcW w:w="1440" w:type="dxa"/>
          </w:tcPr>
          <w:p w14:paraId="3F350E75" w14:textId="0626E4D7"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02.06.2025</w:t>
            </w:r>
          </w:p>
        </w:tc>
        <w:tc>
          <w:tcPr>
            <w:tcW w:w="1440" w:type="dxa"/>
          </w:tcPr>
          <w:p w14:paraId="71786E4D" w14:textId="77777777"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p>
        </w:tc>
        <w:tc>
          <w:tcPr>
            <w:tcW w:w="1890" w:type="dxa"/>
          </w:tcPr>
          <w:p w14:paraId="342C6AF9" w14:textId="7DE0AABC"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r w:rsidRPr="0057445B">
              <w:rPr>
                <w:rFonts w:ascii="Comic Sans MS" w:eastAsia="Times New Roman" w:hAnsi="Comic Sans MS" w:cs="Times New Roman"/>
                <w:sz w:val="20"/>
                <w:szCs w:val="20"/>
                <w:lang w:eastAsia="en-GB"/>
              </w:rPr>
              <w:t>SMR</w:t>
            </w:r>
          </w:p>
        </w:tc>
        <w:tc>
          <w:tcPr>
            <w:tcW w:w="1440" w:type="dxa"/>
          </w:tcPr>
          <w:p w14:paraId="2710949F" w14:textId="77777777" w:rsidR="0057445B" w:rsidRPr="0057445B" w:rsidRDefault="0057445B" w:rsidP="0057445B">
            <w:pPr>
              <w:spacing w:after="0" w:line="240" w:lineRule="auto"/>
              <w:jc w:val="center"/>
              <w:rPr>
                <w:rFonts w:ascii="Comic Sans MS" w:eastAsia="Times New Roman" w:hAnsi="Comic Sans MS" w:cs="Times New Roman"/>
                <w:sz w:val="20"/>
                <w:szCs w:val="20"/>
                <w:lang w:eastAsia="en-GB"/>
              </w:rPr>
            </w:pPr>
          </w:p>
        </w:tc>
        <w:tc>
          <w:tcPr>
            <w:tcW w:w="2520" w:type="dxa"/>
          </w:tcPr>
          <w:p w14:paraId="42225A26" w14:textId="2CEB1C57" w:rsidR="0057445B" w:rsidRPr="0057445B" w:rsidRDefault="00342EBE" w:rsidP="0057445B">
            <w:pPr>
              <w:spacing w:after="0" w:line="240" w:lineRule="auto"/>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Editing - </w:t>
            </w:r>
            <w:r w:rsidR="000374FB">
              <w:rPr>
                <w:rFonts w:ascii="Comic Sans MS" w:eastAsia="Times New Roman" w:hAnsi="Comic Sans MS" w:cs="Times New Roman"/>
                <w:sz w:val="20"/>
                <w:szCs w:val="20"/>
                <w:lang w:eastAsia="en-GB"/>
              </w:rPr>
              <w:t>in line</w:t>
            </w:r>
            <w:r>
              <w:rPr>
                <w:rFonts w:ascii="Comic Sans MS" w:eastAsia="Times New Roman" w:hAnsi="Comic Sans MS" w:cs="Times New Roman"/>
                <w:sz w:val="20"/>
                <w:szCs w:val="20"/>
                <w:lang w:eastAsia="en-GB"/>
              </w:rPr>
              <w:t xml:space="preserve"> with leadership structure </w:t>
            </w:r>
          </w:p>
        </w:tc>
      </w:tr>
      <w:tr w:rsidR="0057445B" w:rsidRPr="00D06278" w14:paraId="70832F8E" w14:textId="77777777" w:rsidTr="00B85095">
        <w:tc>
          <w:tcPr>
            <w:tcW w:w="1080" w:type="dxa"/>
          </w:tcPr>
          <w:p w14:paraId="208CF903"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5B39B424"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4FC0B0EE"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890" w:type="dxa"/>
          </w:tcPr>
          <w:p w14:paraId="2E506ADC"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5E204FF0"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2520" w:type="dxa"/>
          </w:tcPr>
          <w:p w14:paraId="18A7981C"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r>
      <w:tr w:rsidR="0057445B" w:rsidRPr="00D06278" w14:paraId="568440CA" w14:textId="77777777" w:rsidTr="00B85095">
        <w:tc>
          <w:tcPr>
            <w:tcW w:w="1080" w:type="dxa"/>
          </w:tcPr>
          <w:p w14:paraId="73C43C11"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r>
      <w:tr w:rsidR="0057445B" w:rsidRPr="00D06278" w14:paraId="7E424855" w14:textId="77777777" w:rsidTr="00B85095">
        <w:tc>
          <w:tcPr>
            <w:tcW w:w="1080" w:type="dxa"/>
          </w:tcPr>
          <w:p w14:paraId="2AB67075"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r>
      <w:tr w:rsidR="0057445B" w:rsidRPr="00D06278" w14:paraId="2C92546F" w14:textId="77777777" w:rsidTr="00B85095">
        <w:tc>
          <w:tcPr>
            <w:tcW w:w="1080" w:type="dxa"/>
          </w:tcPr>
          <w:p w14:paraId="4FDDF065"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r>
      <w:tr w:rsidR="0057445B" w:rsidRPr="00D06278" w14:paraId="7BE790DA" w14:textId="77777777" w:rsidTr="00B85095">
        <w:tc>
          <w:tcPr>
            <w:tcW w:w="1080" w:type="dxa"/>
          </w:tcPr>
          <w:p w14:paraId="04BDF2D4"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r>
      <w:tr w:rsidR="0057445B" w:rsidRPr="00D06278" w14:paraId="4F753FD6" w14:textId="77777777" w:rsidTr="00B85095">
        <w:tc>
          <w:tcPr>
            <w:tcW w:w="1080" w:type="dxa"/>
          </w:tcPr>
          <w:p w14:paraId="7DACEA89"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57445B" w:rsidRPr="00D06278" w:rsidRDefault="0057445B" w:rsidP="0057445B">
            <w:pPr>
              <w:spacing w:after="0" w:line="240" w:lineRule="auto"/>
              <w:jc w:val="center"/>
              <w:rPr>
                <w:rFonts w:ascii="Comic Sans MS" w:eastAsia="Times New Roman" w:hAnsi="Comic Sans MS" w:cs="Times New Roman"/>
                <w:lang w:eastAsia="en-GB"/>
              </w:rPr>
            </w:pPr>
          </w:p>
        </w:tc>
      </w:tr>
    </w:tbl>
    <w:p w14:paraId="046673A3" w14:textId="0C8066CD" w:rsidR="00085060" w:rsidRPr="00D06278" w:rsidRDefault="00085060" w:rsidP="00B1049B">
      <w:pPr>
        <w:spacing w:line="240" w:lineRule="auto"/>
        <w:rPr>
          <w:rFonts w:ascii="Comic Sans MS" w:eastAsia="Times New Roman" w:hAnsi="Comic Sans MS" w:cs="Times New Roman"/>
          <w:lang w:eastAsia="en-GB"/>
        </w:rPr>
      </w:pPr>
    </w:p>
    <w:p w14:paraId="34F48989" w14:textId="244D160D" w:rsidR="00D16B8B" w:rsidRPr="00D06278" w:rsidRDefault="00D16B8B" w:rsidP="00B1049B">
      <w:pPr>
        <w:spacing w:line="240" w:lineRule="auto"/>
        <w:rPr>
          <w:rFonts w:ascii="Comic Sans MS" w:eastAsia="Times New Roman" w:hAnsi="Comic Sans MS" w:cs="Times New Roman"/>
          <w:lang w:eastAsia="en-GB"/>
        </w:rPr>
      </w:pPr>
    </w:p>
    <w:p w14:paraId="3C53BCED" w14:textId="73839F85" w:rsidR="00D16B8B" w:rsidRPr="00D06278" w:rsidRDefault="00D16B8B" w:rsidP="00B1049B">
      <w:pPr>
        <w:spacing w:line="240" w:lineRule="auto"/>
        <w:rPr>
          <w:rFonts w:ascii="Comic Sans MS" w:eastAsia="Times New Roman" w:hAnsi="Comic Sans MS" w:cs="Times New Roman"/>
          <w:lang w:eastAsia="en-GB"/>
        </w:rPr>
      </w:pPr>
    </w:p>
    <w:p w14:paraId="1B8B9FD7" w14:textId="567FAB95" w:rsidR="00D16B8B" w:rsidRPr="00D06278" w:rsidRDefault="00D16B8B" w:rsidP="00B1049B">
      <w:pPr>
        <w:spacing w:line="240" w:lineRule="auto"/>
        <w:rPr>
          <w:rFonts w:ascii="Comic Sans MS" w:eastAsia="Times New Roman" w:hAnsi="Comic Sans MS" w:cs="Times New Roman"/>
          <w:lang w:eastAsia="en-GB"/>
        </w:rPr>
      </w:pPr>
    </w:p>
    <w:p w14:paraId="7AE660F8" w14:textId="7323153C" w:rsidR="00D16B8B" w:rsidRPr="00D06278" w:rsidRDefault="00D16B8B" w:rsidP="00B1049B">
      <w:pPr>
        <w:spacing w:line="240" w:lineRule="auto"/>
        <w:rPr>
          <w:rFonts w:ascii="Comic Sans MS" w:eastAsia="Times New Roman" w:hAnsi="Comic Sans MS" w:cs="Times New Roman"/>
          <w:lang w:eastAsia="en-GB"/>
        </w:rPr>
      </w:pPr>
    </w:p>
    <w:p w14:paraId="23F2847A" w14:textId="29D10288" w:rsidR="00D16B8B" w:rsidRPr="00D06278" w:rsidRDefault="00D16B8B" w:rsidP="00B1049B">
      <w:pPr>
        <w:spacing w:line="240" w:lineRule="auto"/>
        <w:rPr>
          <w:rFonts w:ascii="Comic Sans MS" w:eastAsia="Times New Roman" w:hAnsi="Comic Sans MS" w:cs="Times New Roman"/>
          <w:lang w:eastAsia="en-GB"/>
        </w:rPr>
      </w:pPr>
    </w:p>
    <w:p w14:paraId="4A5F6433" w14:textId="77777777" w:rsidR="0057445B" w:rsidRDefault="0057445B">
      <w:pPr>
        <w:rPr>
          <w:rFonts w:ascii="Comic Sans MS" w:hAnsi="Comic Sans MS" w:cs="Arial"/>
          <w:b/>
          <w:bCs/>
          <w:i/>
          <w:iCs/>
          <w:color w:val="000000"/>
          <w:sz w:val="24"/>
          <w:szCs w:val="24"/>
        </w:rPr>
      </w:pPr>
      <w:r>
        <w:rPr>
          <w:rFonts w:ascii="Comic Sans MS" w:hAnsi="Comic Sans MS"/>
          <w:b/>
          <w:bCs/>
          <w:i/>
          <w:iCs/>
        </w:rPr>
        <w:br w:type="page"/>
      </w:r>
    </w:p>
    <w:p w14:paraId="2FB9798B" w14:textId="353B0005" w:rsidR="003D6CC0" w:rsidRPr="00D9277D" w:rsidRDefault="00D9277D" w:rsidP="003D6CC0">
      <w:pPr>
        <w:pStyle w:val="Default"/>
        <w:jc w:val="both"/>
        <w:rPr>
          <w:rFonts w:ascii="Comic Sans MS" w:hAnsi="Comic Sans MS"/>
        </w:rPr>
      </w:pPr>
      <w:r>
        <w:rPr>
          <w:rFonts w:ascii="Comic Sans MS" w:hAnsi="Comic Sans MS"/>
          <w:b/>
          <w:bCs/>
        </w:rPr>
        <w:lastRenderedPageBreak/>
        <w:t xml:space="preserve">Wellington Community Primary School and </w:t>
      </w:r>
      <w:r w:rsidR="00D06278" w:rsidRPr="00D9277D">
        <w:rPr>
          <w:rFonts w:ascii="Comic Sans MS" w:hAnsi="Comic Sans MS"/>
          <w:b/>
          <w:bCs/>
        </w:rPr>
        <w:t>Marlborough Infant School</w:t>
      </w:r>
      <w:r>
        <w:rPr>
          <w:rFonts w:ascii="Comic Sans MS" w:hAnsi="Comic Sans MS"/>
          <w:b/>
          <w:bCs/>
        </w:rPr>
        <w:t>:</w:t>
      </w:r>
    </w:p>
    <w:p w14:paraId="79789B51" w14:textId="4CEEE169" w:rsidR="003D6CC0" w:rsidRPr="00D06278" w:rsidRDefault="00D9277D" w:rsidP="003D6CC0">
      <w:pPr>
        <w:pStyle w:val="Default"/>
        <w:numPr>
          <w:ilvl w:val="0"/>
          <w:numId w:val="24"/>
        </w:numPr>
        <w:jc w:val="both"/>
        <w:rPr>
          <w:rFonts w:ascii="Comic Sans MS" w:hAnsi="Comic Sans MS"/>
        </w:rPr>
      </w:pPr>
      <w:r>
        <w:rPr>
          <w:rFonts w:ascii="Comic Sans MS" w:hAnsi="Comic Sans MS"/>
        </w:rPr>
        <w:t>e</w:t>
      </w:r>
      <w:r w:rsidR="003D6CC0" w:rsidRPr="00D06278">
        <w:rPr>
          <w:rFonts w:ascii="Comic Sans MS" w:hAnsi="Comic Sans MS"/>
        </w:rPr>
        <w:t xml:space="preserve">xpects that everyone will aspire for excellence, reflecting in the outcomes for all learners in our local and wider community </w:t>
      </w:r>
    </w:p>
    <w:p w14:paraId="22EB59C1" w14:textId="57864663" w:rsidR="003D6CC0" w:rsidRPr="00D06278" w:rsidRDefault="00D9277D" w:rsidP="003D6CC0">
      <w:pPr>
        <w:pStyle w:val="Default"/>
        <w:numPr>
          <w:ilvl w:val="0"/>
          <w:numId w:val="24"/>
        </w:numPr>
        <w:jc w:val="both"/>
        <w:rPr>
          <w:rFonts w:ascii="Comic Sans MS" w:hAnsi="Comic Sans MS"/>
        </w:rPr>
      </w:pPr>
      <w:r>
        <w:rPr>
          <w:rFonts w:ascii="Comic Sans MS" w:hAnsi="Comic Sans MS"/>
        </w:rPr>
        <w:t>d</w:t>
      </w:r>
      <w:r w:rsidR="003D6CC0" w:rsidRPr="00D06278">
        <w:rPr>
          <w:rFonts w:ascii="Comic Sans MS" w:hAnsi="Comic Sans MS"/>
        </w:rPr>
        <w:t xml:space="preserve">evelops a self-belief in our own abilities and those of others </w:t>
      </w:r>
    </w:p>
    <w:p w14:paraId="39DF072C" w14:textId="2665F875" w:rsidR="003D6CC0" w:rsidRPr="00D06278" w:rsidRDefault="00D9277D" w:rsidP="003D6CC0">
      <w:pPr>
        <w:pStyle w:val="Default"/>
        <w:numPr>
          <w:ilvl w:val="0"/>
          <w:numId w:val="24"/>
        </w:numPr>
        <w:jc w:val="both"/>
        <w:rPr>
          <w:rFonts w:ascii="Comic Sans MS" w:hAnsi="Comic Sans MS"/>
        </w:rPr>
      </w:pPr>
      <w:r>
        <w:rPr>
          <w:rFonts w:ascii="Comic Sans MS" w:hAnsi="Comic Sans MS"/>
        </w:rPr>
        <w:t>v</w:t>
      </w:r>
      <w:r w:rsidR="003D6CC0" w:rsidRPr="00D06278">
        <w:rPr>
          <w:rFonts w:ascii="Comic Sans MS" w:hAnsi="Comic Sans MS"/>
        </w:rPr>
        <w:t xml:space="preserve">alues the learning opportunities that are experienced from our rich and diverse culture </w:t>
      </w:r>
    </w:p>
    <w:p w14:paraId="3C22F674" w14:textId="6C8702C5" w:rsidR="003D6CC0" w:rsidRPr="00D06278" w:rsidRDefault="00D9277D" w:rsidP="003D6CC0">
      <w:pPr>
        <w:pStyle w:val="Default"/>
        <w:numPr>
          <w:ilvl w:val="0"/>
          <w:numId w:val="24"/>
        </w:numPr>
        <w:jc w:val="both"/>
        <w:rPr>
          <w:rFonts w:ascii="Comic Sans MS" w:hAnsi="Comic Sans MS"/>
        </w:rPr>
      </w:pPr>
      <w:r>
        <w:rPr>
          <w:rFonts w:ascii="Comic Sans MS" w:hAnsi="Comic Sans MS"/>
        </w:rPr>
        <w:t>p</w:t>
      </w:r>
      <w:r w:rsidR="003D6CC0" w:rsidRPr="00D06278">
        <w:rPr>
          <w:rFonts w:ascii="Comic Sans MS" w:hAnsi="Comic Sans MS"/>
        </w:rPr>
        <w:t xml:space="preserve">rovides memorable opportunities, allowing us to show and share our aspirations for the future </w:t>
      </w:r>
    </w:p>
    <w:p w14:paraId="2455A752" w14:textId="2748B799" w:rsidR="003D6CC0" w:rsidRPr="00D06278" w:rsidRDefault="00D9277D" w:rsidP="003D6CC0">
      <w:pPr>
        <w:pStyle w:val="Default"/>
        <w:numPr>
          <w:ilvl w:val="0"/>
          <w:numId w:val="24"/>
        </w:numPr>
        <w:jc w:val="both"/>
        <w:rPr>
          <w:rFonts w:ascii="Comic Sans MS" w:hAnsi="Comic Sans MS"/>
        </w:rPr>
      </w:pPr>
      <w:r>
        <w:rPr>
          <w:rFonts w:ascii="Comic Sans MS" w:hAnsi="Comic Sans MS"/>
        </w:rPr>
        <w:t>n</w:t>
      </w:r>
      <w:r w:rsidR="003D6CC0" w:rsidRPr="00D06278">
        <w:rPr>
          <w:rFonts w:ascii="Comic Sans MS" w:hAnsi="Comic Sans MS"/>
        </w:rPr>
        <w:t xml:space="preserve">urtures individuals in a safe, secure and welcoming environment </w:t>
      </w:r>
    </w:p>
    <w:p w14:paraId="0500ACD7" w14:textId="533E446B" w:rsidR="003D6CC0" w:rsidRPr="00D06278" w:rsidRDefault="00D9277D" w:rsidP="003D6CC0">
      <w:pPr>
        <w:pStyle w:val="Default"/>
        <w:numPr>
          <w:ilvl w:val="0"/>
          <w:numId w:val="24"/>
        </w:numPr>
        <w:jc w:val="both"/>
        <w:rPr>
          <w:rFonts w:ascii="Comic Sans MS" w:hAnsi="Comic Sans MS"/>
        </w:rPr>
      </w:pPr>
      <w:r>
        <w:rPr>
          <w:rFonts w:ascii="Comic Sans MS" w:hAnsi="Comic Sans MS"/>
        </w:rPr>
        <w:t>i</w:t>
      </w:r>
      <w:r w:rsidR="003D6CC0" w:rsidRPr="00D06278">
        <w:rPr>
          <w:rFonts w:ascii="Comic Sans MS" w:hAnsi="Comic Sans MS"/>
        </w:rPr>
        <w:t xml:space="preserve">nspires lifelong friendships and relationships that are based on respect, trust and honesty in a community where we all belong </w:t>
      </w:r>
    </w:p>
    <w:p w14:paraId="05F3627D" w14:textId="50FE569F" w:rsidR="003D6CC0" w:rsidRPr="00D06278" w:rsidRDefault="00D9277D" w:rsidP="003D6CC0">
      <w:pPr>
        <w:pStyle w:val="Default"/>
        <w:numPr>
          <w:ilvl w:val="0"/>
          <w:numId w:val="24"/>
        </w:numPr>
        <w:jc w:val="both"/>
        <w:rPr>
          <w:rFonts w:ascii="Comic Sans MS" w:hAnsi="Comic Sans MS"/>
        </w:rPr>
      </w:pPr>
      <w:r>
        <w:rPr>
          <w:rFonts w:ascii="Comic Sans MS" w:hAnsi="Comic Sans MS"/>
        </w:rPr>
        <w:t>c</w:t>
      </w:r>
      <w:r w:rsidR="003D6CC0" w:rsidRPr="00D06278">
        <w:rPr>
          <w:rFonts w:ascii="Comic Sans MS" w:hAnsi="Comic Sans MS"/>
        </w:rPr>
        <w:t xml:space="preserve">elebrates our different skills, talents and achievements </w:t>
      </w:r>
    </w:p>
    <w:p w14:paraId="1BE0C14D" w14:textId="70E6DE05" w:rsidR="003D6CC0" w:rsidRPr="00D06278" w:rsidRDefault="00D9277D" w:rsidP="003D6CC0">
      <w:pPr>
        <w:pStyle w:val="Default"/>
        <w:numPr>
          <w:ilvl w:val="0"/>
          <w:numId w:val="24"/>
        </w:numPr>
        <w:jc w:val="both"/>
        <w:rPr>
          <w:rFonts w:ascii="Comic Sans MS" w:hAnsi="Comic Sans MS"/>
        </w:rPr>
      </w:pPr>
      <w:r>
        <w:rPr>
          <w:rFonts w:ascii="Comic Sans MS" w:hAnsi="Comic Sans MS"/>
        </w:rPr>
        <w:t>i</w:t>
      </w:r>
      <w:r w:rsidR="003D6CC0" w:rsidRPr="00D06278">
        <w:rPr>
          <w:rFonts w:ascii="Comic Sans MS" w:hAnsi="Comic Sans MS"/>
        </w:rPr>
        <w:t xml:space="preserve">s united with our community through a shared vision </w:t>
      </w:r>
    </w:p>
    <w:p w14:paraId="18645BBA" w14:textId="2FE51FF3" w:rsidR="003D6CC0" w:rsidRPr="00D06278" w:rsidRDefault="00D9277D" w:rsidP="003D6CC0">
      <w:pPr>
        <w:pStyle w:val="ListParagraph"/>
        <w:numPr>
          <w:ilvl w:val="0"/>
          <w:numId w:val="24"/>
        </w:numPr>
        <w:jc w:val="both"/>
        <w:rPr>
          <w:rFonts w:ascii="Comic Sans MS" w:hAnsi="Comic Sans MS"/>
          <w:sz w:val="24"/>
          <w:szCs w:val="24"/>
        </w:rPr>
      </w:pPr>
      <w:r>
        <w:rPr>
          <w:rFonts w:ascii="Comic Sans MS" w:hAnsi="Comic Sans MS"/>
          <w:sz w:val="24"/>
          <w:szCs w:val="24"/>
        </w:rPr>
        <w:t>d</w:t>
      </w:r>
      <w:r w:rsidR="003D6CC0" w:rsidRPr="00D06278">
        <w:rPr>
          <w:rFonts w:ascii="Comic Sans MS" w:hAnsi="Comic Sans MS"/>
          <w:sz w:val="24"/>
          <w:szCs w:val="24"/>
        </w:rPr>
        <w:t>ares to dream and takes the steps to living those dreams</w:t>
      </w:r>
    </w:p>
    <w:p w14:paraId="5D1F9D40" w14:textId="77777777" w:rsidR="003D6CC0" w:rsidRPr="00D06278" w:rsidRDefault="003D6CC0" w:rsidP="003D6CC0">
      <w:pPr>
        <w:pStyle w:val="NoSpacing"/>
        <w:jc w:val="both"/>
        <w:rPr>
          <w:rFonts w:ascii="Comic Sans MS" w:hAnsi="Comic Sans MS"/>
          <w:sz w:val="24"/>
          <w:szCs w:val="24"/>
        </w:rPr>
      </w:pPr>
      <w:r w:rsidRPr="00D06278">
        <w:rPr>
          <w:rFonts w:ascii="Comic Sans MS" w:hAnsi="Comic Sans MS"/>
          <w:sz w:val="24"/>
          <w:szCs w:val="24"/>
        </w:rPr>
        <w:t xml:space="preserve">We recognise that, at some points in their school life, some pupils may require additional or different provision to minimise difficulties in achieving these aims.  Whilst many factors can contribute to the difficulties faced by children and young people, we hope that effective collaboration between parents, teachers can minimise the impact of these.  </w:t>
      </w:r>
    </w:p>
    <w:p w14:paraId="20E0804F" w14:textId="77777777" w:rsidR="003D6CC0" w:rsidRPr="00D06278" w:rsidRDefault="003D6CC0" w:rsidP="003D6CC0">
      <w:pPr>
        <w:pStyle w:val="NoSpacing"/>
        <w:jc w:val="both"/>
        <w:rPr>
          <w:rFonts w:ascii="Comic Sans MS" w:hAnsi="Comic Sans MS"/>
          <w:sz w:val="24"/>
          <w:szCs w:val="24"/>
        </w:rPr>
      </w:pPr>
    </w:p>
    <w:p w14:paraId="5FA72B4B" w14:textId="5AFE4349" w:rsidR="003D6CC0" w:rsidRPr="00D06278" w:rsidRDefault="003D6CC0" w:rsidP="003D6CC0">
      <w:pPr>
        <w:pStyle w:val="NoSpacing"/>
        <w:jc w:val="both"/>
        <w:rPr>
          <w:rFonts w:ascii="Comic Sans MS" w:hAnsi="Comic Sans MS"/>
          <w:sz w:val="24"/>
          <w:szCs w:val="24"/>
        </w:rPr>
      </w:pPr>
      <w:r w:rsidRPr="00D06278">
        <w:rPr>
          <w:rFonts w:ascii="Comic Sans MS" w:hAnsi="Comic Sans MS"/>
          <w:sz w:val="24"/>
          <w:szCs w:val="24"/>
        </w:rPr>
        <w:t xml:space="preserve">At </w:t>
      </w:r>
      <w:r w:rsidR="00D9277D">
        <w:rPr>
          <w:rFonts w:ascii="Comic Sans MS" w:hAnsi="Comic Sans MS"/>
          <w:sz w:val="24"/>
          <w:szCs w:val="24"/>
        </w:rPr>
        <w:t xml:space="preserve">Wellington Community Primary School and </w:t>
      </w:r>
      <w:r w:rsidR="009965D0">
        <w:rPr>
          <w:rFonts w:ascii="Comic Sans MS" w:hAnsi="Comic Sans MS"/>
          <w:sz w:val="24"/>
          <w:szCs w:val="24"/>
        </w:rPr>
        <w:t xml:space="preserve">Marlborough Infant School </w:t>
      </w:r>
      <w:r w:rsidRPr="00D06278">
        <w:rPr>
          <w:rFonts w:ascii="Comic Sans MS" w:hAnsi="Comic Sans MS"/>
          <w:sz w:val="24"/>
          <w:szCs w:val="24"/>
        </w:rPr>
        <w:t>we believe in raising the aspirations of and expectations for all pupils with SEND.  Our school</w:t>
      </w:r>
      <w:r w:rsidR="009965D0">
        <w:rPr>
          <w:rFonts w:ascii="Comic Sans MS" w:hAnsi="Comic Sans MS"/>
          <w:sz w:val="24"/>
          <w:szCs w:val="24"/>
        </w:rPr>
        <w:t>s provide</w:t>
      </w:r>
      <w:r w:rsidRPr="00D06278">
        <w:rPr>
          <w:rFonts w:ascii="Comic Sans MS" w:hAnsi="Comic Sans MS"/>
          <w:sz w:val="24"/>
          <w:szCs w:val="24"/>
        </w:rPr>
        <w:t xml:space="preserve"> a focus on outcomes for children and young people and not just hours of provision or support.</w:t>
      </w:r>
    </w:p>
    <w:p w14:paraId="2B34B8DC" w14:textId="77777777" w:rsidR="003D6CC0" w:rsidRDefault="003D6CC0" w:rsidP="003D6CC0">
      <w:pPr>
        <w:pStyle w:val="NoSpacing"/>
        <w:jc w:val="both"/>
        <w:rPr>
          <w:b/>
          <w:color w:val="7030A0"/>
          <w:sz w:val="24"/>
          <w:szCs w:val="24"/>
        </w:rPr>
      </w:pPr>
    </w:p>
    <w:p w14:paraId="20A496E2" w14:textId="77777777" w:rsidR="003D6CC0" w:rsidRDefault="003D6CC0" w:rsidP="003D6CC0">
      <w:pPr>
        <w:pStyle w:val="NoSpacing"/>
        <w:jc w:val="both"/>
        <w:rPr>
          <w:b/>
          <w:color w:val="7030A0"/>
          <w:sz w:val="24"/>
          <w:szCs w:val="24"/>
        </w:rPr>
      </w:pPr>
    </w:p>
    <w:p w14:paraId="653D101A" w14:textId="77777777" w:rsidR="003D6CC0" w:rsidRPr="00D06278" w:rsidRDefault="003D6CC0" w:rsidP="003D6CC0">
      <w:pPr>
        <w:pStyle w:val="NoSpacing"/>
        <w:jc w:val="both"/>
        <w:rPr>
          <w:rFonts w:ascii="Comic Sans MS" w:hAnsi="Comic Sans MS"/>
          <w:b/>
          <w:color w:val="7030A0"/>
          <w:sz w:val="24"/>
          <w:szCs w:val="24"/>
        </w:rPr>
      </w:pPr>
      <w:r w:rsidRPr="00D06278">
        <w:rPr>
          <w:rFonts w:ascii="Comic Sans MS" w:hAnsi="Comic Sans MS"/>
          <w:b/>
          <w:color w:val="7030A0"/>
          <w:sz w:val="24"/>
          <w:szCs w:val="24"/>
        </w:rPr>
        <w:t>SEND</w:t>
      </w:r>
      <w:r w:rsidRPr="00D06278">
        <w:rPr>
          <w:rFonts w:ascii="Comic Sans MS" w:hAnsi="Comic Sans MS"/>
          <w:sz w:val="24"/>
          <w:szCs w:val="24"/>
        </w:rPr>
        <w:t xml:space="preserve"> </w:t>
      </w:r>
      <w:r w:rsidRPr="00D06278">
        <w:rPr>
          <w:rFonts w:ascii="Comic Sans MS" w:hAnsi="Comic Sans MS"/>
          <w:b/>
          <w:color w:val="7030A0"/>
          <w:sz w:val="24"/>
          <w:szCs w:val="24"/>
        </w:rPr>
        <w:t>OBJECTIVES</w:t>
      </w:r>
    </w:p>
    <w:p w14:paraId="729F9188" w14:textId="77777777" w:rsidR="003D6CC0" w:rsidRPr="00D06278" w:rsidRDefault="003D6CC0" w:rsidP="003D6CC0">
      <w:pPr>
        <w:pStyle w:val="NoSpacing"/>
        <w:jc w:val="both"/>
        <w:rPr>
          <w:rFonts w:ascii="Comic Sans MS" w:hAnsi="Comic Sans MS"/>
          <w:sz w:val="24"/>
          <w:szCs w:val="24"/>
        </w:rPr>
      </w:pPr>
    </w:p>
    <w:p w14:paraId="6E9EF14F" w14:textId="77777777" w:rsidR="003D6CC0" w:rsidRPr="00D06278" w:rsidRDefault="003D6CC0" w:rsidP="003D6CC0">
      <w:pPr>
        <w:pStyle w:val="NoSpacing"/>
        <w:numPr>
          <w:ilvl w:val="0"/>
          <w:numId w:val="13"/>
        </w:numPr>
        <w:jc w:val="both"/>
        <w:rPr>
          <w:rFonts w:ascii="Comic Sans MS" w:hAnsi="Comic Sans MS"/>
          <w:sz w:val="24"/>
          <w:szCs w:val="24"/>
        </w:rPr>
      </w:pPr>
      <w:r w:rsidRPr="00D06278">
        <w:rPr>
          <w:rFonts w:ascii="Comic Sans MS" w:hAnsi="Comic Sans MS"/>
          <w:sz w:val="24"/>
          <w:szCs w:val="24"/>
        </w:rPr>
        <w:t>To identify and provide for pupils who have special educational needs, disabilities and additional needs</w:t>
      </w:r>
    </w:p>
    <w:p w14:paraId="629C5AE9" w14:textId="77777777" w:rsidR="003D6CC0" w:rsidRPr="00D06278" w:rsidRDefault="003D6CC0" w:rsidP="003D6CC0">
      <w:pPr>
        <w:pStyle w:val="NoSpacing"/>
        <w:numPr>
          <w:ilvl w:val="0"/>
          <w:numId w:val="13"/>
        </w:numPr>
        <w:jc w:val="both"/>
        <w:rPr>
          <w:rFonts w:ascii="Comic Sans MS" w:hAnsi="Comic Sans MS"/>
          <w:sz w:val="24"/>
          <w:szCs w:val="24"/>
        </w:rPr>
      </w:pPr>
      <w:r w:rsidRPr="00D06278">
        <w:rPr>
          <w:rFonts w:ascii="Comic Sans MS" w:hAnsi="Comic Sans MS"/>
          <w:sz w:val="24"/>
          <w:szCs w:val="24"/>
        </w:rPr>
        <w:t>To work within the guidance provide in the SEND Code of Practice, September 2014</w:t>
      </w:r>
    </w:p>
    <w:p w14:paraId="23587630" w14:textId="77777777" w:rsidR="003D6CC0" w:rsidRPr="00D06278" w:rsidRDefault="003D6CC0" w:rsidP="003D6CC0">
      <w:pPr>
        <w:pStyle w:val="NoSpacing"/>
        <w:numPr>
          <w:ilvl w:val="0"/>
          <w:numId w:val="13"/>
        </w:numPr>
        <w:jc w:val="both"/>
        <w:rPr>
          <w:rFonts w:ascii="Comic Sans MS" w:hAnsi="Comic Sans MS"/>
          <w:sz w:val="24"/>
          <w:szCs w:val="24"/>
        </w:rPr>
      </w:pPr>
      <w:r w:rsidRPr="00D06278">
        <w:rPr>
          <w:rFonts w:ascii="Comic Sans MS" w:hAnsi="Comic Sans MS"/>
          <w:sz w:val="24"/>
          <w:szCs w:val="24"/>
        </w:rPr>
        <w:t>To operate a “whole pupil, whole school” approach to the management and provision of support for special educational needs</w:t>
      </w:r>
    </w:p>
    <w:p w14:paraId="13BAC53D" w14:textId="2546E4E2" w:rsidR="003D6CC0" w:rsidRPr="00D06278" w:rsidRDefault="003D6CC0" w:rsidP="003D6CC0">
      <w:pPr>
        <w:pStyle w:val="NoSpacing"/>
        <w:numPr>
          <w:ilvl w:val="0"/>
          <w:numId w:val="13"/>
        </w:numPr>
        <w:jc w:val="both"/>
        <w:rPr>
          <w:rFonts w:ascii="Comic Sans MS" w:hAnsi="Comic Sans MS"/>
          <w:sz w:val="24"/>
          <w:szCs w:val="24"/>
        </w:rPr>
      </w:pPr>
      <w:r w:rsidRPr="00D06278">
        <w:rPr>
          <w:rFonts w:ascii="Comic Sans MS" w:hAnsi="Comic Sans MS"/>
          <w:sz w:val="24"/>
          <w:szCs w:val="24"/>
        </w:rPr>
        <w:t>To provide a Special Educational Needs and Disabilities Co-ordinator (SENDC</w:t>
      </w:r>
      <w:r w:rsidR="00D9277D">
        <w:rPr>
          <w:rFonts w:ascii="Comic Sans MS" w:hAnsi="Comic Sans MS"/>
          <w:sz w:val="24"/>
          <w:szCs w:val="24"/>
        </w:rPr>
        <w:t>o</w:t>
      </w:r>
      <w:r w:rsidRPr="00D06278">
        <w:rPr>
          <w:rFonts w:ascii="Comic Sans MS" w:hAnsi="Comic Sans MS"/>
          <w:sz w:val="24"/>
          <w:szCs w:val="24"/>
        </w:rPr>
        <w:t xml:space="preserve">) </w:t>
      </w:r>
    </w:p>
    <w:p w14:paraId="7F2D78AB" w14:textId="749F611B" w:rsidR="003D6CC0" w:rsidRPr="00D06278" w:rsidRDefault="003D6CC0" w:rsidP="003D6CC0">
      <w:pPr>
        <w:pStyle w:val="NoSpacing"/>
        <w:numPr>
          <w:ilvl w:val="0"/>
          <w:numId w:val="13"/>
        </w:numPr>
        <w:jc w:val="both"/>
        <w:rPr>
          <w:rFonts w:ascii="Comic Sans MS" w:hAnsi="Comic Sans MS"/>
          <w:sz w:val="24"/>
          <w:szCs w:val="24"/>
        </w:rPr>
      </w:pPr>
      <w:r w:rsidRPr="00D06278">
        <w:rPr>
          <w:rFonts w:ascii="Comic Sans MS" w:hAnsi="Comic Sans MS"/>
          <w:sz w:val="24"/>
          <w:szCs w:val="24"/>
        </w:rPr>
        <w:t xml:space="preserve">To provide </w:t>
      </w:r>
      <w:r w:rsidR="00492EC0">
        <w:rPr>
          <w:rFonts w:ascii="Comic Sans MS" w:hAnsi="Comic Sans MS"/>
          <w:sz w:val="24"/>
          <w:szCs w:val="24"/>
        </w:rPr>
        <w:t xml:space="preserve">training, </w:t>
      </w:r>
      <w:r w:rsidRPr="00D06278">
        <w:rPr>
          <w:rFonts w:ascii="Comic Sans MS" w:hAnsi="Comic Sans MS"/>
          <w:sz w:val="24"/>
          <w:szCs w:val="24"/>
        </w:rPr>
        <w:t>support and advice for all staff working with special educational needs pupils</w:t>
      </w:r>
    </w:p>
    <w:p w14:paraId="70F6451A" w14:textId="77777777" w:rsidR="00D06278" w:rsidRDefault="00D06278" w:rsidP="003D6CC0">
      <w:pPr>
        <w:rPr>
          <w:sz w:val="24"/>
          <w:szCs w:val="24"/>
        </w:rPr>
      </w:pPr>
    </w:p>
    <w:p w14:paraId="10A4A269" w14:textId="77777777" w:rsidR="00492EC0" w:rsidRDefault="00492EC0" w:rsidP="003D6CC0">
      <w:pPr>
        <w:rPr>
          <w:rFonts w:ascii="Comic Sans MS" w:hAnsi="Comic Sans MS" w:cs="Arial"/>
          <w:b/>
          <w:color w:val="7030A0"/>
          <w:sz w:val="24"/>
          <w:szCs w:val="24"/>
        </w:rPr>
      </w:pPr>
    </w:p>
    <w:p w14:paraId="6FF3AA2C" w14:textId="215D3AC7" w:rsidR="003D6CC0" w:rsidRPr="00D06278" w:rsidRDefault="003D6CC0" w:rsidP="003D6CC0">
      <w:pPr>
        <w:rPr>
          <w:rFonts w:ascii="Comic Sans MS" w:hAnsi="Comic Sans MS" w:cs="Arial"/>
          <w:b/>
          <w:color w:val="7030A0"/>
          <w:sz w:val="24"/>
          <w:szCs w:val="24"/>
        </w:rPr>
      </w:pPr>
      <w:r w:rsidRPr="00D06278">
        <w:rPr>
          <w:rFonts w:ascii="Comic Sans MS" w:hAnsi="Comic Sans MS" w:cs="Arial"/>
          <w:b/>
          <w:color w:val="7030A0"/>
          <w:sz w:val="24"/>
          <w:szCs w:val="24"/>
        </w:rPr>
        <w:lastRenderedPageBreak/>
        <w:t>COMPLIANCE</w:t>
      </w:r>
    </w:p>
    <w:p w14:paraId="71D459BC" w14:textId="67A9973D" w:rsidR="003D6CC0" w:rsidRPr="00D06278" w:rsidRDefault="003D6CC0" w:rsidP="003D6CC0">
      <w:pPr>
        <w:jc w:val="both"/>
        <w:rPr>
          <w:rFonts w:ascii="Comic Sans MS" w:hAnsi="Comic Sans MS" w:cs="Arial"/>
          <w:sz w:val="24"/>
          <w:szCs w:val="24"/>
        </w:rPr>
      </w:pPr>
      <w:r w:rsidRPr="00D06278">
        <w:rPr>
          <w:rFonts w:ascii="Comic Sans MS" w:hAnsi="Comic Sans MS" w:cs="Arial"/>
          <w:sz w:val="24"/>
          <w:szCs w:val="24"/>
        </w:rPr>
        <w:t xml:space="preserve">This policy was written by the school’s </w:t>
      </w:r>
      <w:r w:rsidRPr="00947495">
        <w:rPr>
          <w:rFonts w:ascii="Comic Sans MS" w:hAnsi="Comic Sans MS" w:cs="Arial"/>
          <w:sz w:val="24"/>
          <w:szCs w:val="24"/>
        </w:rPr>
        <w:t>Inclusion Lead</w:t>
      </w:r>
      <w:r w:rsidRPr="00D06278">
        <w:rPr>
          <w:rFonts w:ascii="Comic Sans MS" w:hAnsi="Comic Sans MS" w:cs="Arial"/>
          <w:sz w:val="24"/>
          <w:szCs w:val="24"/>
        </w:rPr>
        <w:t xml:space="preserve"> who holds the role of Special Educational Needs and Disabilities Co-ordinator (SENDCo), in liaison with SEND Governor, Senior Leadership Team and staff.  </w:t>
      </w:r>
      <w:r w:rsidRPr="00D06278">
        <w:rPr>
          <w:rFonts w:ascii="Comic Sans MS" w:hAnsi="Comic Sans MS" w:cs="Arial"/>
          <w:b/>
          <w:sz w:val="24"/>
          <w:szCs w:val="24"/>
        </w:rPr>
        <w:t xml:space="preserve">This policy complies with the statutory requirement laid out in the </w:t>
      </w:r>
      <w:r w:rsidRPr="00D06278">
        <w:rPr>
          <w:rFonts w:ascii="Comic Sans MS" w:hAnsi="Comic Sans MS" w:cs="Arial"/>
          <w:b/>
          <w:color w:val="7030A0"/>
          <w:sz w:val="24"/>
          <w:szCs w:val="24"/>
        </w:rPr>
        <w:t>Special Education</w:t>
      </w:r>
      <w:r w:rsidR="005866A2">
        <w:rPr>
          <w:rFonts w:ascii="Comic Sans MS" w:hAnsi="Comic Sans MS" w:cs="Arial"/>
          <w:b/>
          <w:color w:val="7030A0"/>
          <w:sz w:val="24"/>
          <w:szCs w:val="24"/>
        </w:rPr>
        <w:t>al Needs and Disabilities (SEND</w:t>
      </w:r>
      <w:r w:rsidRPr="00D06278">
        <w:rPr>
          <w:rFonts w:ascii="Comic Sans MS" w:hAnsi="Comic Sans MS" w:cs="Arial"/>
          <w:b/>
          <w:color w:val="7030A0"/>
          <w:sz w:val="24"/>
          <w:szCs w:val="24"/>
        </w:rPr>
        <w:t xml:space="preserve">) Code of Practice 0 – 25 (September 2014) 3.65 </w:t>
      </w:r>
      <w:r w:rsidRPr="00D06278">
        <w:rPr>
          <w:rFonts w:ascii="Comic Sans MS" w:hAnsi="Comic Sans MS" w:cs="Arial"/>
          <w:b/>
          <w:sz w:val="24"/>
          <w:szCs w:val="24"/>
        </w:rPr>
        <w:t>and has been written with reference to the following guidance and documents:</w:t>
      </w:r>
    </w:p>
    <w:p w14:paraId="7A8375F5" w14:textId="77777777" w:rsidR="003D6CC0" w:rsidRPr="00D06278" w:rsidRDefault="003D6CC0" w:rsidP="003D6CC0">
      <w:pPr>
        <w:pStyle w:val="ListParagraph"/>
        <w:numPr>
          <w:ilvl w:val="0"/>
          <w:numId w:val="12"/>
        </w:numPr>
        <w:jc w:val="both"/>
        <w:rPr>
          <w:rFonts w:ascii="Comic Sans MS" w:hAnsi="Comic Sans MS" w:cs="Arial"/>
          <w:sz w:val="24"/>
          <w:szCs w:val="24"/>
        </w:rPr>
      </w:pPr>
      <w:r w:rsidRPr="00D06278">
        <w:rPr>
          <w:rFonts w:ascii="Comic Sans MS" w:hAnsi="Comic Sans MS" w:cs="Arial"/>
          <w:sz w:val="24"/>
          <w:szCs w:val="24"/>
        </w:rPr>
        <w:t>Equality Act 2010: advice for schools DfE Feb 2013</w:t>
      </w:r>
    </w:p>
    <w:p w14:paraId="2051312A" w14:textId="77777777" w:rsidR="003D6CC0" w:rsidRPr="00D06278" w:rsidRDefault="003D6CC0" w:rsidP="003D6CC0">
      <w:pPr>
        <w:pStyle w:val="ListParagraph"/>
        <w:numPr>
          <w:ilvl w:val="0"/>
          <w:numId w:val="12"/>
        </w:numPr>
        <w:jc w:val="both"/>
        <w:rPr>
          <w:rFonts w:ascii="Comic Sans MS" w:hAnsi="Comic Sans MS" w:cs="Arial"/>
          <w:sz w:val="24"/>
          <w:szCs w:val="24"/>
        </w:rPr>
      </w:pPr>
      <w:r w:rsidRPr="00D06278">
        <w:rPr>
          <w:rFonts w:ascii="Comic Sans MS" w:hAnsi="Comic Sans MS" w:cs="Arial"/>
          <w:sz w:val="24"/>
          <w:szCs w:val="24"/>
        </w:rPr>
        <w:t>SEND Code of Practice 0 – 25 (September 2014)</w:t>
      </w:r>
    </w:p>
    <w:p w14:paraId="65D7E728" w14:textId="77777777" w:rsidR="003D6CC0" w:rsidRPr="00D06278" w:rsidRDefault="003D6CC0" w:rsidP="003D6CC0">
      <w:pPr>
        <w:pStyle w:val="ListParagraph"/>
        <w:numPr>
          <w:ilvl w:val="0"/>
          <w:numId w:val="12"/>
        </w:numPr>
        <w:jc w:val="both"/>
        <w:rPr>
          <w:rFonts w:ascii="Comic Sans MS" w:hAnsi="Comic Sans MS" w:cs="Arial"/>
          <w:sz w:val="24"/>
          <w:szCs w:val="24"/>
        </w:rPr>
      </w:pPr>
      <w:r w:rsidRPr="00D06278">
        <w:rPr>
          <w:rFonts w:ascii="Comic Sans MS" w:hAnsi="Comic Sans MS" w:cs="Arial"/>
          <w:sz w:val="24"/>
          <w:szCs w:val="24"/>
        </w:rPr>
        <w:t>Schools SEND Information Report Regulations (2014)</w:t>
      </w:r>
    </w:p>
    <w:p w14:paraId="26CBCDA3" w14:textId="77777777" w:rsidR="003D6CC0" w:rsidRPr="00D06278" w:rsidRDefault="003D6CC0" w:rsidP="003D6CC0">
      <w:pPr>
        <w:pStyle w:val="ListParagraph"/>
        <w:numPr>
          <w:ilvl w:val="0"/>
          <w:numId w:val="12"/>
        </w:numPr>
        <w:jc w:val="both"/>
        <w:rPr>
          <w:rFonts w:ascii="Comic Sans MS" w:hAnsi="Comic Sans MS" w:cs="Arial"/>
          <w:sz w:val="24"/>
          <w:szCs w:val="24"/>
        </w:rPr>
      </w:pPr>
      <w:r w:rsidRPr="00D06278">
        <w:rPr>
          <w:rFonts w:ascii="Comic Sans MS" w:hAnsi="Comic Sans MS" w:cs="Arial"/>
          <w:sz w:val="24"/>
          <w:szCs w:val="24"/>
        </w:rPr>
        <w:t>Statutory Guidance on Supporting pupils at school with medical conditions</w:t>
      </w:r>
    </w:p>
    <w:p w14:paraId="739CB377" w14:textId="77777777" w:rsidR="003D6CC0" w:rsidRPr="00D06278" w:rsidRDefault="003D6CC0" w:rsidP="003D6CC0">
      <w:pPr>
        <w:pStyle w:val="ListParagraph"/>
        <w:jc w:val="both"/>
        <w:rPr>
          <w:rFonts w:ascii="Comic Sans MS" w:hAnsi="Comic Sans MS" w:cs="Arial"/>
          <w:sz w:val="24"/>
          <w:szCs w:val="24"/>
        </w:rPr>
      </w:pPr>
      <w:r w:rsidRPr="00D06278">
        <w:rPr>
          <w:rFonts w:ascii="Comic Sans MS" w:hAnsi="Comic Sans MS" w:cs="Arial"/>
          <w:sz w:val="24"/>
          <w:szCs w:val="24"/>
        </w:rPr>
        <w:t>April 2014</w:t>
      </w:r>
    </w:p>
    <w:p w14:paraId="5D9DC07C" w14:textId="77777777" w:rsidR="003D6CC0" w:rsidRPr="00D06278" w:rsidRDefault="003D6CC0" w:rsidP="003D6CC0">
      <w:pPr>
        <w:pStyle w:val="ListParagraph"/>
        <w:numPr>
          <w:ilvl w:val="0"/>
          <w:numId w:val="12"/>
        </w:numPr>
        <w:jc w:val="both"/>
        <w:rPr>
          <w:rFonts w:ascii="Comic Sans MS" w:hAnsi="Comic Sans MS" w:cs="Arial"/>
          <w:sz w:val="24"/>
          <w:szCs w:val="24"/>
        </w:rPr>
      </w:pPr>
      <w:r w:rsidRPr="00D06278">
        <w:rPr>
          <w:rFonts w:ascii="Comic Sans MS" w:hAnsi="Comic Sans MS" w:cs="Arial"/>
          <w:sz w:val="24"/>
          <w:szCs w:val="24"/>
        </w:rPr>
        <w:t>The National Curriculum in England Key Stage 1 and 2 framework document</w:t>
      </w:r>
    </w:p>
    <w:p w14:paraId="07EE3063" w14:textId="77777777" w:rsidR="003D6CC0" w:rsidRPr="00D06278" w:rsidRDefault="003D6CC0" w:rsidP="003D6CC0">
      <w:pPr>
        <w:pStyle w:val="ListParagraph"/>
        <w:jc w:val="both"/>
        <w:rPr>
          <w:rFonts w:ascii="Comic Sans MS" w:hAnsi="Comic Sans MS" w:cs="Arial"/>
          <w:sz w:val="24"/>
          <w:szCs w:val="24"/>
        </w:rPr>
      </w:pPr>
      <w:r w:rsidRPr="00D06278">
        <w:rPr>
          <w:rFonts w:ascii="Comic Sans MS" w:hAnsi="Comic Sans MS" w:cs="Arial"/>
          <w:sz w:val="24"/>
          <w:szCs w:val="24"/>
        </w:rPr>
        <w:t>Sept 2013</w:t>
      </w:r>
    </w:p>
    <w:p w14:paraId="57C3098D" w14:textId="3816A415" w:rsidR="003D6CC0" w:rsidRPr="00D06278" w:rsidRDefault="00D9277D" w:rsidP="003D6CC0">
      <w:pPr>
        <w:pStyle w:val="ListParagraph"/>
        <w:numPr>
          <w:ilvl w:val="0"/>
          <w:numId w:val="12"/>
        </w:numPr>
        <w:jc w:val="both"/>
        <w:rPr>
          <w:rFonts w:ascii="Comic Sans MS" w:hAnsi="Comic Sans MS" w:cs="Arial"/>
          <w:sz w:val="24"/>
          <w:szCs w:val="24"/>
        </w:rPr>
      </w:pPr>
      <w:r>
        <w:rPr>
          <w:rFonts w:ascii="Comic Sans MS" w:hAnsi="Comic Sans MS" w:cs="Arial"/>
          <w:sz w:val="24"/>
          <w:szCs w:val="24"/>
        </w:rPr>
        <w:t>Federation</w:t>
      </w:r>
      <w:r w:rsidR="003D6CC0" w:rsidRPr="00D06278">
        <w:rPr>
          <w:rFonts w:ascii="Comic Sans MS" w:hAnsi="Comic Sans MS" w:cs="Arial"/>
          <w:sz w:val="24"/>
          <w:szCs w:val="24"/>
        </w:rPr>
        <w:t xml:space="preserve"> Safeguarding Policy</w:t>
      </w:r>
    </w:p>
    <w:p w14:paraId="705239EA" w14:textId="61FE862B" w:rsidR="003D6CC0" w:rsidRPr="00FB5440" w:rsidRDefault="002242A3" w:rsidP="00D9277D">
      <w:pPr>
        <w:pStyle w:val="ListParagraph"/>
        <w:numPr>
          <w:ilvl w:val="0"/>
          <w:numId w:val="12"/>
        </w:numPr>
        <w:rPr>
          <w:rFonts w:ascii="Comic Sans MS" w:hAnsi="Comic Sans MS" w:cs="Arial"/>
          <w:sz w:val="24"/>
          <w:szCs w:val="24"/>
        </w:rPr>
      </w:pPr>
      <w:r>
        <w:rPr>
          <w:rFonts w:ascii="Comic Sans MS" w:hAnsi="Comic Sans MS" w:cs="Arial"/>
          <w:sz w:val="24"/>
          <w:szCs w:val="24"/>
        </w:rPr>
        <w:t>Marlborough Infant</w:t>
      </w:r>
      <w:r w:rsidR="000E3F4F">
        <w:rPr>
          <w:rFonts w:ascii="Comic Sans MS" w:hAnsi="Comic Sans MS" w:cs="Arial"/>
          <w:sz w:val="24"/>
          <w:szCs w:val="24"/>
        </w:rPr>
        <w:t xml:space="preserve"> and </w:t>
      </w:r>
      <w:r w:rsidR="003D6CC0" w:rsidRPr="00D06278">
        <w:rPr>
          <w:rFonts w:ascii="Comic Sans MS" w:hAnsi="Comic Sans MS" w:cs="Arial"/>
          <w:sz w:val="24"/>
          <w:szCs w:val="24"/>
        </w:rPr>
        <w:t>Well</w:t>
      </w:r>
      <w:r w:rsidR="00947495">
        <w:rPr>
          <w:rFonts w:ascii="Comic Sans MS" w:hAnsi="Comic Sans MS" w:cs="Arial"/>
          <w:sz w:val="24"/>
          <w:szCs w:val="24"/>
        </w:rPr>
        <w:t>ington Community Primary School</w:t>
      </w:r>
      <w:r w:rsidR="003D6CC0" w:rsidRPr="00D06278">
        <w:rPr>
          <w:rFonts w:ascii="Comic Sans MS" w:hAnsi="Comic Sans MS" w:cs="Arial"/>
          <w:sz w:val="24"/>
          <w:szCs w:val="24"/>
        </w:rPr>
        <w:t>s</w:t>
      </w:r>
      <w:r w:rsidR="00947495">
        <w:rPr>
          <w:rFonts w:ascii="Comic Sans MS" w:hAnsi="Comic Sans MS" w:cs="Arial"/>
          <w:sz w:val="24"/>
          <w:szCs w:val="24"/>
        </w:rPr>
        <w:t>’</w:t>
      </w:r>
      <w:r w:rsidR="003D6CC0" w:rsidRPr="00D06278">
        <w:rPr>
          <w:rFonts w:ascii="Comic Sans MS" w:hAnsi="Comic Sans MS" w:cs="Arial"/>
          <w:sz w:val="24"/>
          <w:szCs w:val="24"/>
        </w:rPr>
        <w:t xml:space="preserve"> </w:t>
      </w:r>
      <w:r w:rsidR="003D6CC0" w:rsidRPr="00FB5440">
        <w:rPr>
          <w:rFonts w:ascii="Comic Sans MS" w:hAnsi="Comic Sans MS" w:cs="Arial"/>
          <w:sz w:val="24"/>
          <w:szCs w:val="24"/>
        </w:rPr>
        <w:t>Accessibility Plan</w:t>
      </w:r>
    </w:p>
    <w:p w14:paraId="1D84C217" w14:textId="4841F289" w:rsidR="003D6CC0" w:rsidRPr="00FB5440" w:rsidRDefault="003D6CC0" w:rsidP="003D6CC0">
      <w:pPr>
        <w:pStyle w:val="ListParagraph"/>
        <w:numPr>
          <w:ilvl w:val="0"/>
          <w:numId w:val="12"/>
        </w:numPr>
        <w:jc w:val="both"/>
        <w:rPr>
          <w:rFonts w:ascii="Comic Sans MS" w:hAnsi="Comic Sans MS" w:cs="Arial"/>
          <w:sz w:val="24"/>
          <w:szCs w:val="24"/>
        </w:rPr>
      </w:pPr>
      <w:r w:rsidRPr="00FB5440">
        <w:rPr>
          <w:rFonts w:ascii="Comic Sans MS" w:hAnsi="Comic Sans MS" w:cs="Arial"/>
          <w:sz w:val="24"/>
          <w:szCs w:val="24"/>
        </w:rPr>
        <w:t xml:space="preserve">Teachers’ Standards </w:t>
      </w:r>
      <w:r w:rsidR="009965D0">
        <w:rPr>
          <w:rFonts w:ascii="Comic Sans MS" w:hAnsi="Comic Sans MS" w:cs="Arial"/>
          <w:sz w:val="24"/>
          <w:szCs w:val="24"/>
        </w:rPr>
        <w:t>(updated</w:t>
      </w:r>
      <w:r w:rsidR="00FB5440" w:rsidRPr="00FB5440">
        <w:rPr>
          <w:rFonts w:ascii="Comic Sans MS" w:hAnsi="Comic Sans MS" w:cs="Arial"/>
          <w:sz w:val="24"/>
          <w:szCs w:val="24"/>
        </w:rPr>
        <w:t xml:space="preserve"> </w:t>
      </w:r>
      <w:r w:rsidRPr="00FB5440">
        <w:rPr>
          <w:rFonts w:ascii="Comic Sans MS" w:hAnsi="Comic Sans MS" w:cs="Arial"/>
          <w:sz w:val="24"/>
          <w:szCs w:val="24"/>
        </w:rPr>
        <w:t>20</w:t>
      </w:r>
      <w:r w:rsidR="00FB5440" w:rsidRPr="00FB5440">
        <w:rPr>
          <w:rFonts w:ascii="Comic Sans MS" w:hAnsi="Comic Sans MS" w:cs="Arial"/>
          <w:sz w:val="24"/>
          <w:szCs w:val="24"/>
        </w:rPr>
        <w:t>21</w:t>
      </w:r>
      <w:r w:rsidR="009965D0">
        <w:rPr>
          <w:rFonts w:ascii="Comic Sans MS" w:hAnsi="Comic Sans MS" w:cs="Arial"/>
          <w:sz w:val="24"/>
          <w:szCs w:val="24"/>
        </w:rPr>
        <w:t>)</w:t>
      </w:r>
    </w:p>
    <w:p w14:paraId="0916BE68" w14:textId="77777777" w:rsidR="003D6CC0" w:rsidRPr="00D06278" w:rsidRDefault="003D6CC0" w:rsidP="003D6CC0">
      <w:pPr>
        <w:jc w:val="both"/>
        <w:rPr>
          <w:rFonts w:ascii="Comic Sans MS" w:hAnsi="Comic Sans MS" w:cs="Arial"/>
          <w:sz w:val="24"/>
          <w:szCs w:val="24"/>
        </w:rPr>
      </w:pPr>
      <w:r w:rsidRPr="00D06278">
        <w:rPr>
          <w:rFonts w:ascii="Comic Sans MS" w:hAnsi="Comic Sans MS" w:cs="Arial"/>
          <w:sz w:val="24"/>
          <w:szCs w:val="24"/>
        </w:rPr>
        <w:t>More details about the SEND Code of Practice can be found on the Department for Education’s website:</w:t>
      </w:r>
    </w:p>
    <w:p w14:paraId="48934B49" w14:textId="77777777" w:rsidR="003D6CC0" w:rsidRPr="002242A3" w:rsidRDefault="0072504F" w:rsidP="003D6CC0">
      <w:pPr>
        <w:jc w:val="both"/>
        <w:rPr>
          <w:rFonts w:ascii="Comic Sans MS" w:hAnsi="Comic Sans MS" w:cs="Arial"/>
          <w:sz w:val="24"/>
          <w:szCs w:val="24"/>
        </w:rPr>
      </w:pPr>
      <w:hyperlink r:id="rId10" w:history="1">
        <w:r w:rsidR="003D6CC0" w:rsidRPr="002242A3">
          <w:rPr>
            <w:rStyle w:val="Hyperlink"/>
            <w:rFonts w:ascii="Comic Sans MS" w:hAnsi="Comic Sans MS" w:cs="Arial"/>
            <w:sz w:val="24"/>
            <w:szCs w:val="24"/>
          </w:rPr>
          <w:t>www.education.gov.uk/schools/pupilsupport/SEND</w:t>
        </w:r>
      </w:hyperlink>
    </w:p>
    <w:p w14:paraId="2AAB957E" w14:textId="4084FD83" w:rsidR="003D6CC0" w:rsidRPr="00FB5440" w:rsidRDefault="003D6CC0" w:rsidP="00FB5440">
      <w:pPr>
        <w:pStyle w:val="ListParagraph"/>
        <w:ind w:left="0"/>
        <w:jc w:val="both"/>
        <w:rPr>
          <w:rFonts w:ascii="Comic Sans MS" w:hAnsi="Comic Sans MS" w:cs="Arial"/>
          <w:sz w:val="24"/>
          <w:szCs w:val="24"/>
        </w:rPr>
      </w:pPr>
      <w:r w:rsidRPr="00FB5440">
        <w:rPr>
          <w:rFonts w:ascii="Comic Sans MS" w:hAnsi="Comic Sans MS" w:cs="Arial"/>
          <w:sz w:val="24"/>
          <w:szCs w:val="24"/>
        </w:rPr>
        <w:t xml:space="preserve">The SENDCo </w:t>
      </w:r>
      <w:r w:rsidR="00492EC0">
        <w:rPr>
          <w:rFonts w:ascii="Comic Sans MS" w:hAnsi="Comic Sans MS" w:cs="Arial"/>
          <w:sz w:val="24"/>
          <w:szCs w:val="24"/>
        </w:rPr>
        <w:t xml:space="preserve">at Wellington Community Primary School and </w:t>
      </w:r>
      <w:r w:rsidR="00FB5440" w:rsidRPr="00FB5440">
        <w:rPr>
          <w:rFonts w:ascii="Comic Sans MS" w:hAnsi="Comic Sans MS" w:cs="Arial"/>
          <w:sz w:val="24"/>
          <w:szCs w:val="24"/>
        </w:rPr>
        <w:t>Marlborough Infant School</w:t>
      </w:r>
      <w:r w:rsidRPr="00FB5440">
        <w:rPr>
          <w:rFonts w:ascii="Comic Sans MS" w:hAnsi="Comic Sans MS" w:cs="Arial"/>
          <w:sz w:val="24"/>
          <w:szCs w:val="24"/>
        </w:rPr>
        <w:t xml:space="preserve"> </w:t>
      </w:r>
      <w:r w:rsidR="00D9277D">
        <w:rPr>
          <w:rFonts w:ascii="Comic Sans MS" w:hAnsi="Comic Sans MS" w:cs="Arial"/>
          <w:sz w:val="24"/>
          <w:szCs w:val="24"/>
        </w:rPr>
        <w:t>works in collaboration with the leadership team in order to ensure</w:t>
      </w:r>
      <w:r w:rsidR="00492EC0">
        <w:rPr>
          <w:rFonts w:ascii="Comic Sans MS" w:hAnsi="Comic Sans MS" w:cs="Arial"/>
          <w:sz w:val="24"/>
          <w:szCs w:val="24"/>
        </w:rPr>
        <w:t xml:space="preserve"> an aspirational </w:t>
      </w:r>
      <w:r w:rsidRPr="00FB5440">
        <w:rPr>
          <w:rFonts w:ascii="Comic Sans MS" w:hAnsi="Comic Sans MS" w:cs="Arial"/>
          <w:sz w:val="24"/>
          <w:szCs w:val="24"/>
        </w:rPr>
        <w:t xml:space="preserve">response to the provision made for children and young people with SEND </w:t>
      </w:r>
      <w:r w:rsidR="00EC25A4" w:rsidRPr="00FB5440">
        <w:rPr>
          <w:rFonts w:ascii="Comic Sans MS" w:hAnsi="Comic Sans MS" w:cs="Arial"/>
          <w:color w:val="7030A0"/>
          <w:sz w:val="24"/>
          <w:szCs w:val="24"/>
        </w:rPr>
        <w:t>(</w:t>
      </w:r>
      <w:r w:rsidRPr="00FB5440">
        <w:rPr>
          <w:rFonts w:ascii="Comic Sans MS" w:hAnsi="Comic Sans MS" w:cs="Arial"/>
          <w:color w:val="7030A0"/>
          <w:sz w:val="24"/>
          <w:szCs w:val="24"/>
        </w:rPr>
        <w:t>SEND Code of Practice 2014, reg 3a for schools)</w:t>
      </w:r>
      <w:r w:rsidR="00FB5440" w:rsidRPr="00FB5440">
        <w:rPr>
          <w:rFonts w:ascii="Comic Sans MS" w:hAnsi="Comic Sans MS" w:cs="Arial"/>
          <w:sz w:val="24"/>
          <w:szCs w:val="24"/>
        </w:rPr>
        <w:t xml:space="preserve"> </w:t>
      </w:r>
      <w:r w:rsidRPr="00FB5440">
        <w:rPr>
          <w:rFonts w:ascii="Comic Sans MS" w:hAnsi="Comic Sans MS" w:cs="Arial"/>
          <w:color w:val="7030A0"/>
          <w:sz w:val="24"/>
          <w:szCs w:val="24"/>
        </w:rPr>
        <w:t>(Clause 64, Children and Families Bill, 2014).</w:t>
      </w:r>
    </w:p>
    <w:p w14:paraId="1392BD25" w14:textId="680BD3F4" w:rsidR="003D6CC0" w:rsidRDefault="003D6CC0" w:rsidP="003D6CC0">
      <w:pPr>
        <w:jc w:val="both"/>
        <w:rPr>
          <w:rFonts w:ascii="Comic Sans MS" w:hAnsi="Comic Sans MS" w:cs="Arial"/>
          <w:sz w:val="24"/>
          <w:szCs w:val="24"/>
        </w:rPr>
      </w:pPr>
      <w:r w:rsidRPr="002242A3">
        <w:rPr>
          <w:rFonts w:ascii="Comic Sans MS" w:hAnsi="Comic Sans MS" w:cs="Arial"/>
          <w:sz w:val="24"/>
          <w:szCs w:val="24"/>
        </w:rPr>
        <w:t>The SENDCo can be contacted through the school’s offices</w:t>
      </w:r>
      <w:r w:rsidR="00947495">
        <w:rPr>
          <w:rFonts w:ascii="Comic Sans MS" w:hAnsi="Comic Sans MS" w:cs="Arial"/>
          <w:sz w:val="24"/>
          <w:szCs w:val="24"/>
        </w:rPr>
        <w:t>:</w:t>
      </w:r>
    </w:p>
    <w:p w14:paraId="1895DB8A" w14:textId="77777777" w:rsidR="00D9277D" w:rsidRPr="00947495" w:rsidRDefault="00D9277D" w:rsidP="00D9277D">
      <w:pPr>
        <w:spacing w:line="240" w:lineRule="auto"/>
        <w:jc w:val="both"/>
        <w:rPr>
          <w:rFonts w:ascii="Comic Sans MS" w:hAnsi="Comic Sans MS" w:cs="Arial"/>
          <w:sz w:val="24"/>
          <w:szCs w:val="24"/>
        </w:rPr>
      </w:pPr>
      <w:r w:rsidRPr="00947495">
        <w:rPr>
          <w:rFonts w:ascii="Comic Sans MS" w:hAnsi="Comic Sans MS" w:cs="Arial"/>
          <w:sz w:val="24"/>
          <w:szCs w:val="24"/>
        </w:rPr>
        <w:t>Wellington Community Primary School</w:t>
      </w:r>
      <w:r>
        <w:rPr>
          <w:rFonts w:ascii="Comic Sans MS" w:hAnsi="Comic Sans MS" w:cs="Arial"/>
          <w:sz w:val="24"/>
          <w:szCs w:val="24"/>
        </w:rPr>
        <w:t>:</w:t>
      </w:r>
    </w:p>
    <w:p w14:paraId="481404FD" w14:textId="77777777" w:rsidR="00D9277D" w:rsidRPr="00EC25A4" w:rsidRDefault="00D9277D" w:rsidP="00D9277D">
      <w:pPr>
        <w:spacing w:line="240" w:lineRule="auto"/>
        <w:jc w:val="both"/>
        <w:rPr>
          <w:rFonts w:ascii="Comic Sans MS" w:hAnsi="Comic Sans MS" w:cs="Arial"/>
          <w:b/>
          <w:color w:val="0000FF" w:themeColor="hyperlink"/>
          <w:sz w:val="24"/>
          <w:szCs w:val="24"/>
          <w:u w:val="single"/>
        </w:rPr>
      </w:pPr>
      <w:r>
        <w:rPr>
          <w:rFonts w:ascii="Comic Sans MS" w:hAnsi="Comic Sans MS" w:cs="Arial"/>
          <w:sz w:val="24"/>
          <w:szCs w:val="24"/>
        </w:rPr>
        <w:t>Tele</w:t>
      </w:r>
      <w:r w:rsidRPr="00947495">
        <w:rPr>
          <w:rFonts w:ascii="Comic Sans MS" w:hAnsi="Comic Sans MS" w:cs="Arial"/>
          <w:sz w:val="24"/>
          <w:szCs w:val="24"/>
        </w:rPr>
        <w:t>phone</w:t>
      </w:r>
      <w:r w:rsidRPr="00947495">
        <w:rPr>
          <w:rFonts w:ascii="Comic Sans MS" w:hAnsi="Comic Sans MS" w:cs="Arial"/>
          <w:color w:val="000000" w:themeColor="text1"/>
          <w:sz w:val="24"/>
          <w:szCs w:val="24"/>
        </w:rPr>
        <w:t xml:space="preserve">:  </w:t>
      </w:r>
      <w:r w:rsidRPr="00947495">
        <w:rPr>
          <w:rFonts w:ascii="Comic Sans MS" w:hAnsi="Comic Sans MS" w:cs="Arial"/>
          <w:b/>
          <w:color w:val="000000" w:themeColor="text1"/>
          <w:sz w:val="24"/>
          <w:szCs w:val="24"/>
        </w:rPr>
        <w:t xml:space="preserve">01252 326573  </w:t>
      </w:r>
      <w:r w:rsidRPr="00947495">
        <w:rPr>
          <w:rFonts w:ascii="Comic Sans MS" w:hAnsi="Comic Sans MS" w:cs="Arial"/>
          <w:sz w:val="24"/>
          <w:szCs w:val="24"/>
        </w:rPr>
        <w:t>or e-mail</w:t>
      </w:r>
      <w:r>
        <w:rPr>
          <w:rFonts w:ascii="Comic Sans MS" w:hAnsi="Comic Sans MS" w:cs="Arial"/>
          <w:b/>
          <w:sz w:val="24"/>
          <w:szCs w:val="24"/>
        </w:rPr>
        <w:t>:</w:t>
      </w:r>
      <w:r w:rsidRPr="00947495">
        <w:rPr>
          <w:rFonts w:ascii="Comic Sans MS" w:hAnsi="Comic Sans MS" w:cs="Arial"/>
          <w:b/>
          <w:sz w:val="24"/>
          <w:szCs w:val="24"/>
        </w:rPr>
        <w:t xml:space="preserve"> </w:t>
      </w:r>
      <w:hyperlink r:id="rId11" w:history="1">
        <w:r w:rsidRPr="009965D0">
          <w:rPr>
            <w:rStyle w:val="Hyperlink"/>
            <w:rFonts w:ascii="Comic Sans MS" w:hAnsi="Comic Sans MS" w:cs="Arial"/>
            <w:b/>
          </w:rPr>
          <w:t>adminoffice@wellington.hants.sch.uk</w:t>
        </w:r>
      </w:hyperlink>
    </w:p>
    <w:p w14:paraId="0B78476E" w14:textId="5C7A6F0C" w:rsidR="00947495" w:rsidRDefault="00947495" w:rsidP="00FB5440">
      <w:pPr>
        <w:spacing w:line="240" w:lineRule="auto"/>
        <w:jc w:val="both"/>
        <w:rPr>
          <w:rFonts w:ascii="Comic Sans MS" w:hAnsi="Comic Sans MS" w:cs="Arial"/>
          <w:sz w:val="24"/>
          <w:szCs w:val="24"/>
        </w:rPr>
      </w:pPr>
      <w:r>
        <w:rPr>
          <w:rFonts w:ascii="Comic Sans MS" w:hAnsi="Comic Sans MS" w:cs="Arial"/>
          <w:sz w:val="24"/>
          <w:szCs w:val="24"/>
        </w:rPr>
        <w:t>Marlborough Infant School:</w:t>
      </w:r>
    </w:p>
    <w:p w14:paraId="47403800" w14:textId="71C37346" w:rsidR="00947495" w:rsidRPr="00EC25A4" w:rsidRDefault="00947495" w:rsidP="00FB5440">
      <w:pPr>
        <w:spacing w:line="240" w:lineRule="auto"/>
        <w:jc w:val="both"/>
        <w:rPr>
          <w:rFonts w:ascii="Comic Sans MS" w:hAnsi="Comic Sans MS" w:cs="Arial"/>
          <w:b/>
          <w:sz w:val="24"/>
          <w:szCs w:val="24"/>
        </w:rPr>
      </w:pPr>
      <w:r w:rsidRPr="00947495">
        <w:rPr>
          <w:rFonts w:ascii="Comic Sans MS" w:hAnsi="Comic Sans MS" w:cs="Arial"/>
          <w:sz w:val="24"/>
          <w:szCs w:val="24"/>
        </w:rPr>
        <w:t xml:space="preserve">Telephone: </w:t>
      </w:r>
      <w:r w:rsidRPr="00947495">
        <w:rPr>
          <w:rFonts w:ascii="Comic Sans MS" w:hAnsi="Comic Sans MS" w:cs="Arial"/>
          <w:b/>
          <w:sz w:val="24"/>
          <w:szCs w:val="24"/>
        </w:rPr>
        <w:t>01252 323910</w:t>
      </w:r>
      <w:r w:rsidRPr="00947495">
        <w:rPr>
          <w:rFonts w:ascii="Comic Sans MS" w:hAnsi="Comic Sans MS" w:cs="Arial"/>
          <w:sz w:val="24"/>
          <w:szCs w:val="24"/>
        </w:rPr>
        <w:t xml:space="preserve"> </w:t>
      </w:r>
      <w:r w:rsidR="00EC25A4">
        <w:rPr>
          <w:rFonts w:ascii="Comic Sans MS" w:hAnsi="Comic Sans MS" w:cs="Arial"/>
          <w:sz w:val="24"/>
          <w:szCs w:val="24"/>
        </w:rPr>
        <w:t xml:space="preserve">  </w:t>
      </w:r>
      <w:r w:rsidRPr="00947495">
        <w:rPr>
          <w:rFonts w:ascii="Comic Sans MS" w:hAnsi="Comic Sans MS" w:cs="Arial"/>
          <w:sz w:val="24"/>
          <w:szCs w:val="24"/>
        </w:rPr>
        <w:t>or e</w:t>
      </w:r>
      <w:r w:rsidR="00EC25A4">
        <w:rPr>
          <w:rFonts w:ascii="Comic Sans MS" w:hAnsi="Comic Sans MS" w:cs="Arial"/>
          <w:sz w:val="24"/>
          <w:szCs w:val="24"/>
        </w:rPr>
        <w:t>-</w:t>
      </w:r>
      <w:r w:rsidRPr="00947495">
        <w:rPr>
          <w:rFonts w:ascii="Comic Sans MS" w:hAnsi="Comic Sans MS" w:cs="Arial"/>
          <w:sz w:val="24"/>
          <w:szCs w:val="24"/>
        </w:rPr>
        <w:t xml:space="preserve">mail: </w:t>
      </w:r>
      <w:hyperlink r:id="rId12" w:history="1">
        <w:r w:rsidRPr="00EC25A4">
          <w:rPr>
            <w:rStyle w:val="Hyperlink"/>
            <w:rFonts w:ascii="Comic Sans MS" w:hAnsi="Comic Sans MS" w:cs="Arial"/>
            <w:b/>
            <w:shd w:val="clear" w:color="auto" w:fill="FFFFFF"/>
          </w:rPr>
          <w:t>adminoffice@marlborough.hants.sch.uk</w:t>
        </w:r>
      </w:hyperlink>
    </w:p>
    <w:p w14:paraId="5FA0F310" w14:textId="0C2F74BF" w:rsidR="003D6CC0" w:rsidRPr="002242A3" w:rsidRDefault="003D6CC0" w:rsidP="003D6CC0">
      <w:pPr>
        <w:jc w:val="both"/>
        <w:rPr>
          <w:rFonts w:ascii="Comic Sans MS" w:hAnsi="Comic Sans MS" w:cs="Arial"/>
          <w:sz w:val="24"/>
          <w:szCs w:val="24"/>
        </w:rPr>
      </w:pPr>
      <w:r w:rsidRPr="002242A3">
        <w:rPr>
          <w:rFonts w:ascii="Comic Sans MS" w:hAnsi="Comic Sans MS" w:cs="Arial"/>
          <w:sz w:val="24"/>
          <w:szCs w:val="24"/>
        </w:rPr>
        <w:lastRenderedPageBreak/>
        <w:t>The SENDC</w:t>
      </w:r>
      <w:r w:rsidR="00D9277D">
        <w:rPr>
          <w:rFonts w:ascii="Comic Sans MS" w:hAnsi="Comic Sans MS" w:cs="Arial"/>
          <w:sz w:val="24"/>
          <w:szCs w:val="24"/>
        </w:rPr>
        <w:t xml:space="preserve">o is part of the leadership </w:t>
      </w:r>
      <w:r w:rsidRPr="002242A3">
        <w:rPr>
          <w:rFonts w:ascii="Comic Sans MS" w:hAnsi="Comic Sans MS" w:cs="Arial"/>
          <w:sz w:val="24"/>
          <w:szCs w:val="24"/>
        </w:rPr>
        <w:t>team</w:t>
      </w:r>
      <w:r w:rsidR="00492EC0">
        <w:rPr>
          <w:rFonts w:ascii="Comic Sans MS" w:hAnsi="Comic Sans MS" w:cs="Arial"/>
          <w:sz w:val="24"/>
          <w:szCs w:val="24"/>
        </w:rPr>
        <w:t>.</w:t>
      </w:r>
      <w:r w:rsidRPr="002242A3">
        <w:rPr>
          <w:rFonts w:ascii="Comic Sans MS" w:hAnsi="Comic Sans MS" w:cs="Arial"/>
          <w:sz w:val="24"/>
          <w:szCs w:val="24"/>
        </w:rPr>
        <w:t xml:space="preserve"> </w:t>
      </w:r>
    </w:p>
    <w:p w14:paraId="3C999D95" w14:textId="77777777" w:rsidR="003D6CC0" w:rsidRPr="002242A3" w:rsidRDefault="003D6CC0" w:rsidP="003D6CC0">
      <w:pPr>
        <w:jc w:val="both"/>
        <w:rPr>
          <w:rFonts w:ascii="Comic Sans MS" w:hAnsi="Comic Sans MS" w:cs="Arial"/>
          <w:color w:val="7030A0"/>
          <w:sz w:val="24"/>
          <w:szCs w:val="24"/>
        </w:rPr>
      </w:pPr>
      <w:r w:rsidRPr="002242A3">
        <w:rPr>
          <w:rFonts w:ascii="Comic Sans MS" w:hAnsi="Comic Sans MS" w:cs="Arial"/>
          <w:color w:val="7030A0"/>
          <w:sz w:val="24"/>
          <w:szCs w:val="24"/>
        </w:rPr>
        <w:t>(Ref: Role of the SENDCO in Schools SEND Code of Practice, 6.89)</w:t>
      </w:r>
    </w:p>
    <w:p w14:paraId="4C8C238A" w14:textId="6F61ABB7" w:rsidR="003D6CC0" w:rsidRPr="002242A3" w:rsidRDefault="003D6CC0" w:rsidP="003D6CC0">
      <w:pPr>
        <w:autoSpaceDE w:val="0"/>
        <w:autoSpaceDN w:val="0"/>
        <w:adjustRightInd w:val="0"/>
        <w:spacing w:after="0" w:line="240" w:lineRule="auto"/>
        <w:rPr>
          <w:rFonts w:ascii="Comic Sans MS" w:hAnsi="Comic Sans MS" w:cs="Calibri,Bold"/>
          <w:b/>
          <w:bCs/>
          <w:color w:val="7030A0"/>
          <w:sz w:val="24"/>
          <w:szCs w:val="24"/>
        </w:rPr>
      </w:pPr>
      <w:r w:rsidRPr="002242A3">
        <w:rPr>
          <w:rFonts w:ascii="Comic Sans MS" w:hAnsi="Comic Sans MS" w:cs="Calibri,Bold"/>
          <w:b/>
          <w:bCs/>
          <w:color w:val="7030A0"/>
          <w:sz w:val="24"/>
          <w:szCs w:val="24"/>
        </w:rPr>
        <w:t>DEFINITION OF SPECIAL EDUCATIONAL NEEDS AND DISABILITY</w:t>
      </w:r>
    </w:p>
    <w:p w14:paraId="373C32FC" w14:textId="77777777" w:rsidR="003D6CC0" w:rsidRPr="002242A3" w:rsidRDefault="003D6CC0" w:rsidP="003D6CC0">
      <w:pPr>
        <w:autoSpaceDE w:val="0"/>
        <w:autoSpaceDN w:val="0"/>
        <w:adjustRightInd w:val="0"/>
        <w:spacing w:after="0" w:line="240" w:lineRule="auto"/>
        <w:rPr>
          <w:rFonts w:ascii="Comic Sans MS" w:hAnsi="Comic Sans MS" w:cs="Calibri,Bold"/>
          <w:b/>
          <w:bCs/>
          <w:color w:val="7030A0"/>
          <w:sz w:val="24"/>
          <w:szCs w:val="24"/>
        </w:rPr>
      </w:pPr>
      <w:r w:rsidRPr="002242A3">
        <w:rPr>
          <w:rFonts w:ascii="Comic Sans MS" w:hAnsi="Comic Sans MS" w:cs="Calibri,Bold"/>
          <w:b/>
          <w:bCs/>
          <w:color w:val="7030A0"/>
          <w:sz w:val="24"/>
          <w:szCs w:val="24"/>
        </w:rPr>
        <w:t>(Taken from section 20 of the Children and Families Act 2014.)</w:t>
      </w:r>
    </w:p>
    <w:p w14:paraId="1B7CBCD3" w14:textId="77777777" w:rsidR="003D6CC0" w:rsidRPr="002242A3" w:rsidRDefault="003D6CC0" w:rsidP="003D6CC0">
      <w:pPr>
        <w:autoSpaceDE w:val="0"/>
        <w:autoSpaceDN w:val="0"/>
        <w:adjustRightInd w:val="0"/>
        <w:spacing w:after="0" w:line="240" w:lineRule="auto"/>
        <w:rPr>
          <w:rFonts w:ascii="Comic Sans MS" w:hAnsi="Comic Sans MS" w:cs="Calibri"/>
          <w:sz w:val="24"/>
          <w:szCs w:val="24"/>
        </w:rPr>
      </w:pPr>
    </w:p>
    <w:p w14:paraId="1B64A4E0" w14:textId="77777777" w:rsidR="003D6CC0" w:rsidRPr="002242A3" w:rsidRDefault="003D6CC0" w:rsidP="003D6CC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2242A3">
        <w:rPr>
          <w:rFonts w:ascii="Comic Sans MS" w:hAnsi="Comic Sans MS" w:cs="Calibri"/>
          <w:sz w:val="24"/>
          <w:szCs w:val="24"/>
        </w:rPr>
        <w:t xml:space="preserve">A child or young person has SEND if they have a learning difficulty or disability which calls for special educational provision to be made for them. </w:t>
      </w:r>
    </w:p>
    <w:p w14:paraId="7F15DE04" w14:textId="77777777" w:rsidR="003D6CC0" w:rsidRPr="002242A3" w:rsidRDefault="003D6CC0" w:rsidP="003D6CC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2242A3">
        <w:rPr>
          <w:rFonts w:ascii="Comic Sans MS" w:hAnsi="Comic Sans MS" w:cs="Calibri"/>
          <w:sz w:val="24"/>
          <w:szCs w:val="24"/>
        </w:rPr>
        <w:t>A child of compulsory school age or a young person has a learning difficulty or disability if they:</w:t>
      </w:r>
    </w:p>
    <w:p w14:paraId="04F34BF3" w14:textId="77777777" w:rsidR="003D6CC0" w:rsidRPr="002242A3" w:rsidRDefault="003D6CC0" w:rsidP="00492EC0">
      <w:pPr>
        <w:pStyle w:val="ListParagraph"/>
        <w:autoSpaceDE w:val="0"/>
        <w:autoSpaceDN w:val="0"/>
        <w:adjustRightInd w:val="0"/>
        <w:spacing w:after="0" w:line="240" w:lineRule="auto"/>
        <w:jc w:val="both"/>
        <w:rPr>
          <w:rFonts w:ascii="Comic Sans MS" w:hAnsi="Comic Sans MS" w:cs="Calibri"/>
          <w:sz w:val="24"/>
          <w:szCs w:val="24"/>
        </w:rPr>
      </w:pPr>
      <w:r w:rsidRPr="002242A3">
        <w:rPr>
          <w:rFonts w:ascii="Comic Sans MS" w:hAnsi="Comic Sans MS" w:cs="Calibri"/>
          <w:sz w:val="24"/>
          <w:szCs w:val="24"/>
        </w:rPr>
        <w:t>a) Have a significantly greater difficulty in learning than the majority of others of the same age; or</w:t>
      </w:r>
    </w:p>
    <w:p w14:paraId="04B54C93" w14:textId="77777777" w:rsidR="003D6CC0" w:rsidRPr="002242A3" w:rsidRDefault="003D6CC0" w:rsidP="00492EC0">
      <w:pPr>
        <w:pStyle w:val="ListParagraph"/>
        <w:autoSpaceDE w:val="0"/>
        <w:autoSpaceDN w:val="0"/>
        <w:adjustRightInd w:val="0"/>
        <w:spacing w:after="0" w:line="240" w:lineRule="auto"/>
        <w:jc w:val="both"/>
        <w:rPr>
          <w:rFonts w:ascii="Comic Sans MS" w:hAnsi="Comic Sans MS" w:cs="Calibri"/>
          <w:sz w:val="24"/>
          <w:szCs w:val="24"/>
        </w:rPr>
      </w:pPr>
      <w:r w:rsidRPr="002242A3">
        <w:rPr>
          <w:rFonts w:ascii="Comic Sans MS" w:hAnsi="Comic Sans MS" w:cs="Calibri"/>
          <w:sz w:val="24"/>
          <w:szCs w:val="24"/>
        </w:rPr>
        <w:t>b) Have a disability which prevents or hinders them from making use of educational facilities of a kind generally provided for others of the same age in mainstream schools or mainstream post-16institutions.</w:t>
      </w:r>
    </w:p>
    <w:p w14:paraId="3A4745B8" w14:textId="77777777" w:rsidR="003D6CC0" w:rsidRPr="002242A3" w:rsidRDefault="003D6CC0" w:rsidP="003D6CC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2242A3">
        <w:rPr>
          <w:rFonts w:ascii="Comic Sans MS" w:hAnsi="Comic Sans MS" w:cs="Calibri"/>
          <w:sz w:val="24"/>
          <w:szCs w:val="24"/>
        </w:rPr>
        <w:t>A child under compulsory school age has special educational needs if they fall within the definition at (a) or (b) above or would do so if special educational provision was not made for them.</w:t>
      </w:r>
    </w:p>
    <w:p w14:paraId="5B4A8506" w14:textId="77777777" w:rsidR="003D6CC0" w:rsidRPr="002242A3" w:rsidRDefault="003D6CC0" w:rsidP="003D6CC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2242A3">
        <w:rPr>
          <w:rFonts w:ascii="Comic Sans MS" w:hAnsi="Comic Sans MS" w:cs="Calibri"/>
          <w:sz w:val="24"/>
          <w:szCs w:val="24"/>
        </w:rPr>
        <w:t>Children must not be regarded as having a learning difficulty solely because the language or form of language of their home is different from the language in which they will be taught.</w:t>
      </w:r>
    </w:p>
    <w:p w14:paraId="54DE2792" w14:textId="77777777" w:rsidR="003D6CC0" w:rsidRPr="009620ED" w:rsidRDefault="003D6CC0" w:rsidP="003D6CC0">
      <w:pPr>
        <w:pStyle w:val="NoSpacing"/>
        <w:jc w:val="both"/>
        <w:rPr>
          <w:b/>
          <w:sz w:val="24"/>
          <w:szCs w:val="24"/>
        </w:rPr>
      </w:pPr>
    </w:p>
    <w:p w14:paraId="69A0F78F" w14:textId="77777777" w:rsidR="003D6CC0" w:rsidRPr="002242A3"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SEND CLASSIFICATIONS</w:t>
      </w:r>
    </w:p>
    <w:p w14:paraId="5F461BE3" w14:textId="77777777" w:rsidR="003D6CC0" w:rsidRPr="002242A3" w:rsidRDefault="003D6CC0" w:rsidP="003D6CC0">
      <w:pPr>
        <w:pStyle w:val="NoSpacing"/>
        <w:jc w:val="both"/>
        <w:rPr>
          <w:rFonts w:ascii="Comic Sans MS" w:hAnsi="Comic Sans MS"/>
          <w:sz w:val="24"/>
          <w:szCs w:val="24"/>
        </w:rPr>
      </w:pPr>
    </w:p>
    <w:p w14:paraId="1FA8C5BC"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xml:space="preserve">The Code of Practice describes the 4 broad areas of need: </w:t>
      </w:r>
    </w:p>
    <w:p w14:paraId="28B670D9"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b/>
          <w:sz w:val="24"/>
          <w:szCs w:val="24"/>
        </w:rPr>
        <w:t>Cognition and Learning</w:t>
      </w:r>
      <w:r w:rsidRPr="002242A3">
        <w:rPr>
          <w:rFonts w:ascii="Comic Sans MS" w:hAnsi="Comic Sans MS"/>
          <w:sz w:val="24"/>
          <w:szCs w:val="24"/>
        </w:rPr>
        <w:t>, including Specific Learning Difficulties such as Dyslexia, Dyscalculia and Dyspraxia</w:t>
      </w:r>
    </w:p>
    <w:p w14:paraId="7A140D78"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b/>
          <w:sz w:val="24"/>
          <w:szCs w:val="24"/>
        </w:rPr>
        <w:t xml:space="preserve">Communication and Interaction </w:t>
      </w:r>
      <w:r w:rsidRPr="002242A3">
        <w:rPr>
          <w:rFonts w:ascii="Comic Sans MS" w:hAnsi="Comic Sans MS"/>
          <w:sz w:val="24"/>
          <w:szCs w:val="24"/>
        </w:rPr>
        <w:t>Speech, Language and Communication, including children on the Autistic Spectrum</w:t>
      </w:r>
    </w:p>
    <w:p w14:paraId="6E55B039"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b/>
          <w:sz w:val="24"/>
          <w:szCs w:val="24"/>
        </w:rPr>
        <w:t xml:space="preserve">Social, emotional, and mental health difficulties, </w:t>
      </w:r>
      <w:r w:rsidRPr="002242A3">
        <w:rPr>
          <w:rFonts w:ascii="Comic Sans MS" w:hAnsi="Comic Sans MS"/>
          <w:sz w:val="24"/>
          <w:szCs w:val="24"/>
        </w:rPr>
        <w:t>including Attention Deficit Disorder.</w:t>
      </w:r>
    </w:p>
    <w:p w14:paraId="68566FD1" w14:textId="77777777" w:rsidR="003D6CC0" w:rsidRPr="002242A3" w:rsidRDefault="003D6CC0" w:rsidP="003D6CC0">
      <w:pPr>
        <w:pStyle w:val="NoSpacing"/>
        <w:numPr>
          <w:ilvl w:val="0"/>
          <w:numId w:val="14"/>
        </w:numPr>
        <w:jc w:val="both"/>
        <w:rPr>
          <w:rFonts w:ascii="Comic Sans MS" w:hAnsi="Comic Sans MS"/>
          <w:b/>
          <w:sz w:val="24"/>
          <w:szCs w:val="24"/>
        </w:rPr>
      </w:pPr>
      <w:r w:rsidRPr="002242A3">
        <w:rPr>
          <w:rFonts w:ascii="Comic Sans MS" w:hAnsi="Comic Sans MS"/>
          <w:b/>
          <w:sz w:val="24"/>
          <w:szCs w:val="24"/>
        </w:rPr>
        <w:t>Sensory and Physical needs</w:t>
      </w:r>
      <w:r w:rsidRPr="002242A3">
        <w:rPr>
          <w:rFonts w:ascii="Comic Sans MS" w:hAnsi="Comic Sans MS"/>
          <w:sz w:val="24"/>
          <w:szCs w:val="24"/>
        </w:rPr>
        <w:t>, including vision and hearing impairments.</w:t>
      </w:r>
    </w:p>
    <w:p w14:paraId="570CA188" w14:textId="77777777" w:rsidR="003D6CC0" w:rsidRPr="002242A3" w:rsidRDefault="003D6CC0" w:rsidP="003D6CC0">
      <w:pPr>
        <w:pStyle w:val="NoSpacing"/>
        <w:ind w:left="720"/>
        <w:jc w:val="both"/>
        <w:rPr>
          <w:rFonts w:ascii="Comic Sans MS" w:hAnsi="Comic Sans MS"/>
          <w:b/>
          <w:sz w:val="24"/>
          <w:szCs w:val="24"/>
        </w:rPr>
      </w:pPr>
    </w:p>
    <w:p w14:paraId="1A9DBADF"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(Pg. 86 onwards in the SEND Code of Practice, 2014 details these categories. These four broad areas give an overview of the range of needs that we plan for. The purpose of identification is to work out what action the school needs to take.)</w:t>
      </w:r>
    </w:p>
    <w:p w14:paraId="72523382" w14:textId="4BC5E549" w:rsidR="003D6CC0" w:rsidRDefault="003D6CC0" w:rsidP="003D6CC0">
      <w:pPr>
        <w:pStyle w:val="NoSpacing"/>
        <w:rPr>
          <w:sz w:val="24"/>
          <w:szCs w:val="24"/>
        </w:rPr>
      </w:pPr>
    </w:p>
    <w:p w14:paraId="4588876E" w14:textId="77777777" w:rsidR="00492EC0" w:rsidRDefault="00492EC0" w:rsidP="003D6CC0">
      <w:pPr>
        <w:pStyle w:val="NoSpacing"/>
        <w:rPr>
          <w:rFonts w:ascii="Comic Sans MS" w:hAnsi="Comic Sans MS"/>
          <w:b/>
          <w:color w:val="7030A0"/>
          <w:sz w:val="24"/>
          <w:szCs w:val="24"/>
        </w:rPr>
      </w:pPr>
    </w:p>
    <w:p w14:paraId="6CCFC453" w14:textId="77777777" w:rsidR="00492EC0" w:rsidRDefault="00492EC0" w:rsidP="003D6CC0">
      <w:pPr>
        <w:pStyle w:val="NoSpacing"/>
        <w:rPr>
          <w:rFonts w:ascii="Comic Sans MS" w:hAnsi="Comic Sans MS"/>
          <w:b/>
          <w:color w:val="7030A0"/>
          <w:sz w:val="24"/>
          <w:szCs w:val="24"/>
        </w:rPr>
      </w:pPr>
    </w:p>
    <w:p w14:paraId="446D697D" w14:textId="77777777" w:rsidR="00D9277D" w:rsidRDefault="00D9277D" w:rsidP="003D6CC0">
      <w:pPr>
        <w:pStyle w:val="NoSpacing"/>
        <w:rPr>
          <w:rFonts w:ascii="Comic Sans MS" w:hAnsi="Comic Sans MS"/>
          <w:b/>
          <w:color w:val="7030A0"/>
          <w:sz w:val="24"/>
          <w:szCs w:val="24"/>
        </w:rPr>
      </w:pPr>
    </w:p>
    <w:p w14:paraId="7B598F18" w14:textId="77777777" w:rsidR="00D9277D" w:rsidRDefault="00D9277D" w:rsidP="003D6CC0">
      <w:pPr>
        <w:pStyle w:val="NoSpacing"/>
        <w:rPr>
          <w:rFonts w:ascii="Comic Sans MS" w:hAnsi="Comic Sans MS"/>
          <w:b/>
          <w:color w:val="7030A0"/>
          <w:sz w:val="24"/>
          <w:szCs w:val="24"/>
        </w:rPr>
      </w:pPr>
    </w:p>
    <w:p w14:paraId="568F03ED" w14:textId="3474AE90" w:rsidR="003D6CC0" w:rsidRPr="002242A3" w:rsidRDefault="003D6CC0" w:rsidP="003D6CC0">
      <w:pPr>
        <w:pStyle w:val="NoSpacing"/>
        <w:rPr>
          <w:rFonts w:ascii="Comic Sans MS" w:hAnsi="Comic Sans MS"/>
          <w:b/>
          <w:color w:val="7030A0"/>
          <w:sz w:val="24"/>
          <w:szCs w:val="24"/>
        </w:rPr>
      </w:pPr>
      <w:r w:rsidRPr="002242A3">
        <w:rPr>
          <w:rFonts w:ascii="Comic Sans MS" w:hAnsi="Comic Sans MS"/>
          <w:b/>
          <w:color w:val="7030A0"/>
          <w:sz w:val="24"/>
          <w:szCs w:val="24"/>
        </w:rPr>
        <w:lastRenderedPageBreak/>
        <w:t>IDENTIFICATION AND ASSESSMENT</w:t>
      </w:r>
    </w:p>
    <w:p w14:paraId="4796851F" w14:textId="77777777" w:rsidR="003D6CC0" w:rsidRPr="002242A3" w:rsidRDefault="003D6CC0" w:rsidP="003D6CC0">
      <w:pPr>
        <w:pStyle w:val="NoSpacing"/>
        <w:rPr>
          <w:rFonts w:ascii="Comic Sans MS" w:hAnsi="Comic Sans MS"/>
          <w:sz w:val="24"/>
          <w:szCs w:val="24"/>
        </w:rPr>
      </w:pPr>
      <w:r w:rsidRPr="002242A3">
        <w:rPr>
          <w:rFonts w:ascii="Comic Sans MS" w:hAnsi="Comic Sans MS"/>
          <w:sz w:val="24"/>
          <w:szCs w:val="24"/>
        </w:rPr>
        <w:t>We use a range of ways to identify and assess special educational needs and disabilities, including:</w:t>
      </w:r>
    </w:p>
    <w:p w14:paraId="19C4E5B2" w14:textId="0E35FF4C" w:rsidR="003D6CC0" w:rsidRPr="002242A3" w:rsidRDefault="00D9277D" w:rsidP="003D6CC0">
      <w:pPr>
        <w:pStyle w:val="NoSpacing"/>
        <w:numPr>
          <w:ilvl w:val="0"/>
          <w:numId w:val="23"/>
        </w:numPr>
        <w:rPr>
          <w:rFonts w:ascii="Comic Sans MS" w:hAnsi="Comic Sans MS"/>
          <w:sz w:val="24"/>
          <w:szCs w:val="24"/>
        </w:rPr>
      </w:pPr>
      <w:r>
        <w:rPr>
          <w:rFonts w:ascii="Comic Sans MS" w:hAnsi="Comic Sans MS"/>
          <w:sz w:val="24"/>
          <w:szCs w:val="24"/>
        </w:rPr>
        <w:t>c</w:t>
      </w:r>
      <w:r w:rsidR="003D6CC0" w:rsidRPr="002242A3">
        <w:rPr>
          <w:rFonts w:ascii="Comic Sans MS" w:hAnsi="Comic Sans MS"/>
          <w:sz w:val="24"/>
          <w:szCs w:val="24"/>
        </w:rPr>
        <w:t>oncerns raised by teachers and/or parents</w:t>
      </w:r>
    </w:p>
    <w:p w14:paraId="31ACB029" w14:textId="4DA906BD" w:rsidR="003D6CC0" w:rsidRPr="002242A3" w:rsidRDefault="00D9277D" w:rsidP="003D6CC0">
      <w:pPr>
        <w:pStyle w:val="NoSpacing"/>
        <w:numPr>
          <w:ilvl w:val="0"/>
          <w:numId w:val="23"/>
        </w:numPr>
        <w:rPr>
          <w:rFonts w:ascii="Comic Sans MS" w:hAnsi="Comic Sans MS"/>
          <w:sz w:val="24"/>
          <w:szCs w:val="24"/>
        </w:rPr>
      </w:pPr>
      <w:r>
        <w:rPr>
          <w:rFonts w:ascii="Comic Sans MS" w:hAnsi="Comic Sans MS"/>
          <w:sz w:val="24"/>
          <w:szCs w:val="24"/>
        </w:rPr>
        <w:t>o</w:t>
      </w:r>
      <w:r w:rsidR="003D6CC0" w:rsidRPr="002242A3">
        <w:rPr>
          <w:rFonts w:ascii="Comic Sans MS" w:hAnsi="Comic Sans MS"/>
          <w:sz w:val="24"/>
          <w:szCs w:val="24"/>
        </w:rPr>
        <w:t>bservations by the class teacher/SENC</w:t>
      </w:r>
      <w:r w:rsidR="00492EC0">
        <w:rPr>
          <w:rFonts w:ascii="Comic Sans MS" w:hAnsi="Comic Sans MS"/>
          <w:sz w:val="24"/>
          <w:szCs w:val="24"/>
        </w:rPr>
        <w:t>o</w:t>
      </w:r>
    </w:p>
    <w:p w14:paraId="48EEEE35" w14:textId="5610AC05" w:rsidR="003D6CC0" w:rsidRPr="002242A3" w:rsidRDefault="00D9277D" w:rsidP="003D6CC0">
      <w:pPr>
        <w:pStyle w:val="NoSpacing"/>
        <w:numPr>
          <w:ilvl w:val="0"/>
          <w:numId w:val="23"/>
        </w:numPr>
        <w:rPr>
          <w:rFonts w:ascii="Comic Sans MS" w:hAnsi="Comic Sans MS"/>
          <w:sz w:val="24"/>
          <w:szCs w:val="24"/>
        </w:rPr>
      </w:pPr>
      <w:r>
        <w:rPr>
          <w:rFonts w:ascii="Comic Sans MS" w:hAnsi="Comic Sans MS"/>
          <w:sz w:val="24"/>
          <w:szCs w:val="24"/>
        </w:rPr>
        <w:t>l</w:t>
      </w:r>
      <w:r w:rsidR="003D6CC0" w:rsidRPr="002242A3">
        <w:rPr>
          <w:rFonts w:ascii="Comic Sans MS" w:hAnsi="Comic Sans MS"/>
          <w:sz w:val="24"/>
          <w:szCs w:val="24"/>
        </w:rPr>
        <w:t>iaison with previous school or nursery</w:t>
      </w:r>
    </w:p>
    <w:p w14:paraId="113554E1" w14:textId="2B976BEB" w:rsidR="003D6CC0" w:rsidRPr="002242A3" w:rsidRDefault="00D9277D" w:rsidP="003D6CC0">
      <w:pPr>
        <w:pStyle w:val="NoSpacing"/>
        <w:numPr>
          <w:ilvl w:val="0"/>
          <w:numId w:val="23"/>
        </w:numPr>
        <w:rPr>
          <w:rFonts w:ascii="Comic Sans MS" w:hAnsi="Comic Sans MS"/>
          <w:sz w:val="24"/>
          <w:szCs w:val="24"/>
        </w:rPr>
      </w:pPr>
      <w:r>
        <w:rPr>
          <w:rFonts w:ascii="Comic Sans MS" w:hAnsi="Comic Sans MS"/>
          <w:sz w:val="24"/>
          <w:szCs w:val="24"/>
        </w:rPr>
        <w:t>r</w:t>
      </w:r>
      <w:r w:rsidR="003D6CC0" w:rsidRPr="002242A3">
        <w:rPr>
          <w:rFonts w:ascii="Comic Sans MS" w:hAnsi="Comic Sans MS"/>
          <w:sz w:val="24"/>
          <w:szCs w:val="24"/>
        </w:rPr>
        <w:t>egular monitoring, assessment and analysis of progress</w:t>
      </w:r>
    </w:p>
    <w:p w14:paraId="4605E540" w14:textId="028D7C16" w:rsidR="003D6CC0" w:rsidRPr="00850721" w:rsidRDefault="00D9277D" w:rsidP="003D6CC0">
      <w:pPr>
        <w:pStyle w:val="NoSpacing"/>
        <w:numPr>
          <w:ilvl w:val="0"/>
          <w:numId w:val="23"/>
        </w:numPr>
        <w:rPr>
          <w:rFonts w:ascii="Comic Sans MS" w:hAnsi="Comic Sans MS"/>
          <w:sz w:val="24"/>
          <w:szCs w:val="24"/>
        </w:rPr>
      </w:pPr>
      <w:r>
        <w:rPr>
          <w:rFonts w:ascii="Comic Sans MS" w:hAnsi="Comic Sans MS"/>
          <w:sz w:val="24"/>
          <w:szCs w:val="24"/>
        </w:rPr>
        <w:t>s</w:t>
      </w:r>
      <w:r w:rsidR="003D6CC0" w:rsidRPr="00850721">
        <w:rPr>
          <w:rFonts w:ascii="Comic Sans MS" w:hAnsi="Comic Sans MS"/>
          <w:sz w:val="24"/>
          <w:szCs w:val="24"/>
        </w:rPr>
        <w:t xml:space="preserve">pecific screening or assessment for example Salford sentence reading and comprehension, </w:t>
      </w:r>
      <w:r w:rsidR="00850721" w:rsidRPr="00850721">
        <w:rPr>
          <w:rFonts w:ascii="Comic Sans MS" w:hAnsi="Comic Sans MS"/>
          <w:sz w:val="24"/>
          <w:szCs w:val="24"/>
        </w:rPr>
        <w:t xml:space="preserve">RWI </w:t>
      </w:r>
      <w:r>
        <w:rPr>
          <w:rFonts w:ascii="Comic Sans MS" w:hAnsi="Comic Sans MS"/>
          <w:sz w:val="24"/>
          <w:szCs w:val="24"/>
        </w:rPr>
        <w:t>assessments, spelling assessments</w:t>
      </w:r>
      <w:r w:rsidR="003D6CC0" w:rsidRPr="00850721">
        <w:rPr>
          <w:rFonts w:ascii="Comic Sans MS" w:hAnsi="Comic Sans MS"/>
          <w:sz w:val="24"/>
          <w:szCs w:val="24"/>
        </w:rPr>
        <w:t>, DEST-J dyslexia screening assessment, Speech and Language Links assessment</w:t>
      </w:r>
    </w:p>
    <w:p w14:paraId="6B3893DA" w14:textId="4C05DF84" w:rsidR="003D6CC0" w:rsidRPr="002242A3" w:rsidRDefault="00D9277D" w:rsidP="003D6CC0">
      <w:pPr>
        <w:pStyle w:val="NoSpacing"/>
        <w:numPr>
          <w:ilvl w:val="0"/>
          <w:numId w:val="23"/>
        </w:numPr>
        <w:rPr>
          <w:rFonts w:ascii="Comic Sans MS" w:hAnsi="Comic Sans MS"/>
          <w:sz w:val="24"/>
          <w:szCs w:val="24"/>
        </w:rPr>
      </w:pPr>
      <w:r>
        <w:rPr>
          <w:rFonts w:ascii="Comic Sans MS" w:hAnsi="Comic Sans MS"/>
          <w:sz w:val="24"/>
          <w:szCs w:val="24"/>
        </w:rPr>
        <w:t>c</w:t>
      </w:r>
      <w:r w:rsidR="003D6CC0" w:rsidRPr="00850721">
        <w:rPr>
          <w:rFonts w:ascii="Comic Sans MS" w:hAnsi="Comic Sans MS"/>
          <w:sz w:val="24"/>
          <w:szCs w:val="24"/>
        </w:rPr>
        <w:t>onsideration of the advice of external</w:t>
      </w:r>
      <w:r w:rsidR="003D6CC0" w:rsidRPr="002242A3">
        <w:rPr>
          <w:rFonts w:ascii="Comic Sans MS" w:hAnsi="Comic Sans MS"/>
          <w:sz w:val="24"/>
          <w:szCs w:val="24"/>
        </w:rPr>
        <w:t xml:space="preserve"> professionals.  </w:t>
      </w:r>
    </w:p>
    <w:p w14:paraId="748CF699" w14:textId="77777777" w:rsidR="003D6CC0" w:rsidRPr="002242A3" w:rsidRDefault="003D6CC0" w:rsidP="003D6CC0">
      <w:pPr>
        <w:pStyle w:val="NoSpacing"/>
        <w:rPr>
          <w:rFonts w:ascii="Comic Sans MS" w:hAnsi="Comic Sans MS"/>
          <w:sz w:val="24"/>
          <w:szCs w:val="24"/>
        </w:rPr>
      </w:pPr>
    </w:p>
    <w:p w14:paraId="5EDD34B4" w14:textId="77C16C7B" w:rsidR="003D6CC0" w:rsidRPr="002242A3" w:rsidRDefault="003D6CC0" w:rsidP="003D6CC0">
      <w:pPr>
        <w:pStyle w:val="NoSpacing"/>
        <w:rPr>
          <w:rFonts w:ascii="Comic Sans MS" w:hAnsi="Comic Sans MS"/>
          <w:sz w:val="24"/>
          <w:szCs w:val="24"/>
        </w:rPr>
      </w:pPr>
      <w:r w:rsidRPr="002242A3">
        <w:rPr>
          <w:rFonts w:ascii="Comic Sans MS" w:hAnsi="Comic Sans MS"/>
          <w:sz w:val="24"/>
          <w:szCs w:val="24"/>
        </w:rPr>
        <w:t>We recognise that there are a number of different variables that may impact on a child’s progress and attainment that are not necessarily indicators of special educational needs. For example, a child’s progress and attainment may be affected by:</w:t>
      </w:r>
    </w:p>
    <w:p w14:paraId="673BD799" w14:textId="787E09FC" w:rsidR="003D6CC0" w:rsidRPr="002242A3" w:rsidRDefault="009965D0" w:rsidP="003D6CC0">
      <w:pPr>
        <w:pStyle w:val="NoSpacing"/>
        <w:numPr>
          <w:ilvl w:val="0"/>
          <w:numId w:val="14"/>
        </w:numPr>
        <w:rPr>
          <w:rFonts w:ascii="Comic Sans MS" w:hAnsi="Comic Sans MS"/>
          <w:sz w:val="24"/>
          <w:szCs w:val="24"/>
        </w:rPr>
      </w:pPr>
      <w:r>
        <w:rPr>
          <w:rFonts w:ascii="Comic Sans MS" w:hAnsi="Comic Sans MS"/>
          <w:sz w:val="24"/>
          <w:szCs w:val="24"/>
        </w:rPr>
        <w:t>Disability (</w:t>
      </w:r>
      <w:r w:rsidR="003D6CC0" w:rsidRPr="002242A3">
        <w:rPr>
          <w:rFonts w:ascii="Comic Sans MS" w:hAnsi="Comic Sans MS"/>
          <w:sz w:val="24"/>
          <w:szCs w:val="24"/>
        </w:rPr>
        <w:t>the Code of Practice outlines the “reasonable adjustment “ duty for all settings and schools provided under current Disability Equality legislation – these alone do not constitute SEND)</w:t>
      </w:r>
    </w:p>
    <w:p w14:paraId="7DCAEC3C"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Attendance and Punctuality</w:t>
      </w:r>
    </w:p>
    <w:p w14:paraId="6CD5A9F6"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Health and Welfare issues</w:t>
      </w:r>
    </w:p>
    <w:p w14:paraId="5BE63F6C"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English as an Additional Language</w:t>
      </w:r>
    </w:p>
    <w:p w14:paraId="2B1BF238"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Being in receipt of the Pupil Premium funding</w:t>
      </w:r>
    </w:p>
    <w:p w14:paraId="6A281BF8"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Being a Looked After Child</w:t>
      </w:r>
    </w:p>
    <w:p w14:paraId="1FC5D9D4"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Being a child of Serviceman/woman or from a Traveller family</w:t>
      </w:r>
    </w:p>
    <w:p w14:paraId="0442609A" w14:textId="77777777" w:rsidR="003D6CC0" w:rsidRPr="002242A3" w:rsidRDefault="003D6CC0" w:rsidP="003D6CC0">
      <w:pPr>
        <w:pStyle w:val="NoSpacing"/>
        <w:ind w:left="720"/>
        <w:rPr>
          <w:rFonts w:ascii="Comic Sans MS" w:hAnsi="Comic Sans MS"/>
          <w:sz w:val="24"/>
          <w:szCs w:val="24"/>
        </w:rPr>
      </w:pPr>
    </w:p>
    <w:p w14:paraId="0180AB79" w14:textId="77777777" w:rsidR="003D6CC0" w:rsidRPr="002242A3" w:rsidRDefault="003D6CC0" w:rsidP="003D6CC0">
      <w:pPr>
        <w:pStyle w:val="NoSpacing"/>
        <w:rPr>
          <w:rFonts w:ascii="Comic Sans MS" w:hAnsi="Comic Sans MS"/>
          <w:sz w:val="24"/>
          <w:szCs w:val="24"/>
        </w:rPr>
      </w:pPr>
      <w:r w:rsidRPr="002242A3">
        <w:rPr>
          <w:rFonts w:ascii="Comic Sans MS" w:hAnsi="Comic Sans MS"/>
          <w:sz w:val="24"/>
          <w:szCs w:val="24"/>
        </w:rPr>
        <w:t>Any concerns relating to child or young person’s behaviour will be considered an underlying response to a need which we will be able to recognise and identify as we will know the child well.</w:t>
      </w:r>
    </w:p>
    <w:p w14:paraId="403EE4EC" w14:textId="77777777" w:rsidR="003D6CC0" w:rsidRPr="002242A3" w:rsidRDefault="003D6CC0" w:rsidP="003D6CC0">
      <w:pPr>
        <w:pStyle w:val="NoSpacing"/>
        <w:rPr>
          <w:rFonts w:ascii="Comic Sans MS" w:hAnsi="Comic Sans MS"/>
          <w:sz w:val="24"/>
          <w:szCs w:val="24"/>
        </w:rPr>
      </w:pPr>
    </w:p>
    <w:p w14:paraId="47E112C4" w14:textId="77777777" w:rsidR="003D6CC0" w:rsidRPr="002242A3" w:rsidRDefault="003D6CC0" w:rsidP="003D6CC0">
      <w:pPr>
        <w:pStyle w:val="NoSpacing"/>
        <w:rPr>
          <w:rFonts w:ascii="Comic Sans MS" w:hAnsi="Comic Sans MS"/>
          <w:b/>
          <w:sz w:val="24"/>
          <w:szCs w:val="24"/>
        </w:rPr>
      </w:pPr>
      <w:r w:rsidRPr="002242A3">
        <w:rPr>
          <w:rFonts w:ascii="Comic Sans MS" w:hAnsi="Comic Sans MS"/>
          <w:b/>
          <w:sz w:val="24"/>
          <w:szCs w:val="24"/>
        </w:rPr>
        <w:t>Placing pupils on the SEND Register</w:t>
      </w:r>
    </w:p>
    <w:p w14:paraId="2099D720"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 xml:space="preserve">The decision to place pupils on the register is made after consultation between class teacher, parent and SENDCo.  These children have not made adequate progress even when they have had intervention/adjustments and good quality personalised teaching.  </w:t>
      </w:r>
      <w:r w:rsidRPr="002242A3">
        <w:rPr>
          <w:rFonts w:ascii="Comic Sans MS" w:hAnsi="Comic Sans MS"/>
          <w:color w:val="7030A0"/>
          <w:sz w:val="24"/>
          <w:szCs w:val="24"/>
        </w:rPr>
        <w:t>(SEND Code of Practice Pg. 88 Section 6.37 onward)</w:t>
      </w:r>
    </w:p>
    <w:p w14:paraId="48DEAC02" w14:textId="3E67FDE3"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When deciding whether to make special educational provision, the teacher and SENDC</w:t>
      </w:r>
      <w:r w:rsidR="007E1632">
        <w:rPr>
          <w:rFonts w:ascii="Comic Sans MS" w:hAnsi="Comic Sans MS"/>
          <w:sz w:val="24"/>
          <w:szCs w:val="24"/>
        </w:rPr>
        <w:t>o</w:t>
      </w:r>
      <w:r w:rsidRPr="002242A3">
        <w:rPr>
          <w:rFonts w:ascii="Comic Sans MS" w:hAnsi="Comic Sans MS"/>
          <w:sz w:val="24"/>
          <w:szCs w:val="24"/>
        </w:rPr>
        <w:t xml:space="preserve"> consider all of the information gathered from within the school about the pupil’s progress, alongside national data and expectations of progress. This includes high quality and accurate formative teacher </w:t>
      </w:r>
      <w:r w:rsidRPr="002242A3">
        <w:rPr>
          <w:rFonts w:ascii="Comic Sans MS" w:hAnsi="Comic Sans MS"/>
          <w:sz w:val="24"/>
          <w:szCs w:val="24"/>
        </w:rPr>
        <w:lastRenderedPageBreak/>
        <w:t>assessment, and also using effective tools and early assessment materials, such as standardised tests for reading, spelling and maths.</w:t>
      </w:r>
    </w:p>
    <w:p w14:paraId="2179AA36" w14:textId="0448DDAA"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 xml:space="preserve">Usually, a Record of Initial Concern is drawn up which looks at a child’s strengths and areas of difficulty and this is discussed with the parent or carer and shared with the SENDCo. A plan is drawn up and support is provided and monitored for a period of approximately six weeks or half a term. This plan is then reviewed for its effectiveness and the current position is reconsidered.  </w:t>
      </w:r>
    </w:p>
    <w:p w14:paraId="53839928"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 xml:space="preserve">If expected progress is being made, then the provision will continue, the adjustments that have been made will be adopted and progress will continue to be carefully monitored.  </w:t>
      </w:r>
    </w:p>
    <w:p w14:paraId="7A976E91" w14:textId="77777777" w:rsidR="003D6CC0" w:rsidRPr="002242A3" w:rsidRDefault="003D6CC0" w:rsidP="003D6CC0">
      <w:pPr>
        <w:pStyle w:val="NoSpacing"/>
        <w:numPr>
          <w:ilvl w:val="0"/>
          <w:numId w:val="14"/>
        </w:numPr>
        <w:rPr>
          <w:rFonts w:ascii="Comic Sans MS" w:hAnsi="Comic Sans MS"/>
          <w:sz w:val="24"/>
          <w:szCs w:val="24"/>
        </w:rPr>
      </w:pPr>
      <w:r w:rsidRPr="002242A3">
        <w:rPr>
          <w:rFonts w:ascii="Comic Sans MS" w:hAnsi="Comic Sans MS"/>
          <w:sz w:val="24"/>
          <w:szCs w:val="24"/>
        </w:rPr>
        <w:t>If, despite the interventions that have been put in place, progress continues to cause concern, the consultation between parent/carer, teacher and SENDCo will take place and the child may be placed on the SEND register.</w:t>
      </w:r>
    </w:p>
    <w:p w14:paraId="1E79A51E" w14:textId="77777777" w:rsidR="003D6CC0" w:rsidRDefault="003D6CC0" w:rsidP="003D6CC0">
      <w:pPr>
        <w:pStyle w:val="NoSpacing"/>
        <w:jc w:val="both"/>
        <w:rPr>
          <w:b/>
          <w:color w:val="7030A0"/>
          <w:sz w:val="24"/>
          <w:szCs w:val="24"/>
        </w:rPr>
      </w:pPr>
    </w:p>
    <w:p w14:paraId="3BC02DDD" w14:textId="77777777" w:rsidR="003D6CC0" w:rsidRDefault="003D6CC0" w:rsidP="003D6CC0">
      <w:pPr>
        <w:pStyle w:val="NoSpacing"/>
        <w:jc w:val="both"/>
        <w:rPr>
          <w:b/>
          <w:color w:val="7030A0"/>
          <w:sz w:val="24"/>
          <w:szCs w:val="24"/>
        </w:rPr>
      </w:pPr>
    </w:p>
    <w:p w14:paraId="2CF01BF1" w14:textId="3683B71F" w:rsidR="003D6CC0" w:rsidRPr="007E1632"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A GRADUATED APPROACH TO SEND SUPPORT</w:t>
      </w:r>
    </w:p>
    <w:p w14:paraId="126CC8DE" w14:textId="1B3946BC"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xml:space="preserve">Children who have been identified as having a Special Educational Need are included on our SEND record or ‘register’.  Our criteria for including a pupil on this record arise from a </w:t>
      </w:r>
      <w:r w:rsidR="007E1632" w:rsidRPr="002242A3">
        <w:rPr>
          <w:rFonts w:ascii="Comic Sans MS" w:hAnsi="Comic Sans MS"/>
          <w:sz w:val="24"/>
          <w:szCs w:val="24"/>
        </w:rPr>
        <w:t>four-part</w:t>
      </w:r>
      <w:r w:rsidRPr="002242A3">
        <w:rPr>
          <w:rFonts w:ascii="Comic Sans MS" w:hAnsi="Comic Sans MS"/>
          <w:sz w:val="24"/>
          <w:szCs w:val="24"/>
        </w:rPr>
        <w:t xml:space="preserve"> cycle, known as the graduated approach, through which earlier decisions and actions are revisited, refined and revised.  The aim of this is to lead to a growing understanding of the pupil’s needs and what support them in making good progress and securing good outcomes (</w:t>
      </w:r>
      <w:proofErr w:type="spellStart"/>
      <w:r w:rsidRPr="002242A3">
        <w:rPr>
          <w:rFonts w:ascii="Comic Sans MS" w:hAnsi="Comic Sans MS"/>
          <w:sz w:val="24"/>
          <w:szCs w:val="24"/>
        </w:rPr>
        <w:t>Nasen</w:t>
      </w:r>
      <w:proofErr w:type="spellEnd"/>
      <w:r w:rsidRPr="002242A3">
        <w:rPr>
          <w:rFonts w:ascii="Comic Sans MS" w:hAnsi="Comic Sans MS"/>
          <w:sz w:val="24"/>
          <w:szCs w:val="24"/>
        </w:rPr>
        <w:t>, 2014).</w:t>
      </w:r>
    </w:p>
    <w:p w14:paraId="726297BB"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noProof/>
          <w:lang w:eastAsia="en-GB"/>
        </w:rPr>
        <w:drawing>
          <wp:anchor distT="0" distB="0" distL="114300" distR="114300" simplePos="0" relativeHeight="251660288" behindDoc="0" locked="0" layoutInCell="1" allowOverlap="1" wp14:anchorId="483C8F23" wp14:editId="4037256F">
            <wp:simplePos x="0" y="0"/>
            <wp:positionH relativeFrom="margin">
              <wp:posOffset>-428625</wp:posOffset>
            </wp:positionH>
            <wp:positionV relativeFrom="paragraph">
              <wp:posOffset>215265</wp:posOffset>
            </wp:positionV>
            <wp:extent cx="2744470" cy="2305050"/>
            <wp:effectExtent l="0" t="0" r="0" b="0"/>
            <wp:wrapSquare wrapText="bothSides"/>
            <wp:docPr id="9" name="Picture 9" descr="C:\Users\laura.blomeley\AppData\Local\Microsoft\Windows\INetCache\Content.MSO\33D93D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blomeley\AppData\Local\Microsoft\Windows\INetCache\Content.MSO\33D93D6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447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42A3">
        <w:rPr>
          <w:rFonts w:ascii="Comic Sans MS" w:hAnsi="Comic Sans MS"/>
          <w:sz w:val="24"/>
          <w:szCs w:val="24"/>
        </w:rPr>
        <w:t>The Four stages of the cycle in the graduated approach are:</w:t>
      </w:r>
    </w:p>
    <w:p w14:paraId="4B63CBC8" w14:textId="105D9D43"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b/>
          <w:sz w:val="24"/>
          <w:szCs w:val="24"/>
        </w:rPr>
        <w:t>Assess</w:t>
      </w:r>
      <w:r w:rsidRPr="002242A3">
        <w:rPr>
          <w:rFonts w:ascii="Comic Sans MS" w:hAnsi="Comic Sans MS"/>
          <w:sz w:val="24"/>
          <w:szCs w:val="24"/>
        </w:rPr>
        <w:t xml:space="preserve"> - To gain a g</w:t>
      </w:r>
      <w:r w:rsidR="009965D0">
        <w:rPr>
          <w:rFonts w:ascii="Comic Sans MS" w:hAnsi="Comic Sans MS"/>
          <w:sz w:val="24"/>
          <w:szCs w:val="24"/>
        </w:rPr>
        <w:t xml:space="preserve">rowing understanding of pupil </w:t>
      </w:r>
      <w:r w:rsidRPr="002242A3">
        <w:rPr>
          <w:rFonts w:ascii="Comic Sans MS" w:hAnsi="Comic Sans MS"/>
          <w:sz w:val="24"/>
          <w:szCs w:val="24"/>
        </w:rPr>
        <w:t>needs.</w:t>
      </w:r>
    </w:p>
    <w:p w14:paraId="4E8D9265" w14:textId="77777777" w:rsidR="003D6CC0" w:rsidRPr="002242A3" w:rsidRDefault="003D6CC0" w:rsidP="003D6CC0">
      <w:pPr>
        <w:pStyle w:val="NoSpacing"/>
        <w:numPr>
          <w:ilvl w:val="0"/>
          <w:numId w:val="14"/>
        </w:numPr>
        <w:jc w:val="both"/>
        <w:rPr>
          <w:rFonts w:ascii="Comic Sans MS" w:hAnsi="Comic Sans MS"/>
          <w:b/>
          <w:sz w:val="24"/>
          <w:szCs w:val="24"/>
        </w:rPr>
      </w:pPr>
      <w:r w:rsidRPr="002242A3">
        <w:rPr>
          <w:rFonts w:ascii="Comic Sans MS" w:hAnsi="Comic Sans MS"/>
          <w:b/>
          <w:sz w:val="24"/>
          <w:szCs w:val="24"/>
        </w:rPr>
        <w:t xml:space="preserve">Plan - </w:t>
      </w:r>
      <w:r w:rsidRPr="002242A3">
        <w:rPr>
          <w:rFonts w:ascii="Comic Sans MS" w:hAnsi="Comic Sans MS"/>
          <w:sz w:val="24"/>
          <w:szCs w:val="24"/>
        </w:rPr>
        <w:t>What teaching approaches work in class and through targeted provision.</w:t>
      </w:r>
    </w:p>
    <w:p w14:paraId="28360542" w14:textId="77777777" w:rsidR="003D6CC0" w:rsidRPr="002242A3" w:rsidRDefault="003D6CC0" w:rsidP="003D6CC0">
      <w:pPr>
        <w:pStyle w:val="NoSpacing"/>
        <w:numPr>
          <w:ilvl w:val="0"/>
          <w:numId w:val="14"/>
        </w:numPr>
        <w:jc w:val="both"/>
        <w:rPr>
          <w:rFonts w:ascii="Comic Sans MS" w:hAnsi="Comic Sans MS"/>
          <w:b/>
          <w:sz w:val="24"/>
          <w:szCs w:val="24"/>
        </w:rPr>
      </w:pPr>
      <w:r w:rsidRPr="002242A3">
        <w:rPr>
          <w:rFonts w:ascii="Comic Sans MS" w:hAnsi="Comic Sans MS"/>
          <w:b/>
          <w:sz w:val="24"/>
          <w:szCs w:val="24"/>
        </w:rPr>
        <w:t xml:space="preserve">Do – </w:t>
      </w:r>
      <w:r w:rsidRPr="002242A3">
        <w:rPr>
          <w:rFonts w:ascii="Comic Sans MS" w:hAnsi="Comic Sans MS"/>
          <w:sz w:val="24"/>
          <w:szCs w:val="24"/>
        </w:rPr>
        <w:t>Using the school systems of Assessment for Learning (</w:t>
      </w:r>
      <w:proofErr w:type="spellStart"/>
      <w:r w:rsidRPr="002242A3">
        <w:rPr>
          <w:rFonts w:ascii="Comic Sans MS" w:hAnsi="Comic Sans MS"/>
          <w:sz w:val="24"/>
          <w:szCs w:val="24"/>
        </w:rPr>
        <w:t>AfL</w:t>
      </w:r>
      <w:proofErr w:type="spellEnd"/>
      <w:r w:rsidRPr="002242A3">
        <w:rPr>
          <w:rFonts w:ascii="Comic Sans MS" w:hAnsi="Comic Sans MS"/>
          <w:sz w:val="24"/>
          <w:szCs w:val="24"/>
        </w:rPr>
        <w:t>) teachers continue to understand effective support for individual pupils.</w:t>
      </w:r>
    </w:p>
    <w:p w14:paraId="3B748347" w14:textId="77777777" w:rsidR="003D6CC0" w:rsidRPr="002242A3" w:rsidRDefault="003D6CC0" w:rsidP="003D6CC0">
      <w:pPr>
        <w:pStyle w:val="NoSpacing"/>
        <w:numPr>
          <w:ilvl w:val="0"/>
          <w:numId w:val="14"/>
        </w:numPr>
        <w:jc w:val="both"/>
        <w:rPr>
          <w:rFonts w:ascii="Comic Sans MS" w:hAnsi="Comic Sans MS"/>
          <w:b/>
          <w:sz w:val="24"/>
          <w:szCs w:val="24"/>
        </w:rPr>
      </w:pPr>
      <w:r w:rsidRPr="002242A3">
        <w:rPr>
          <w:rFonts w:ascii="Comic Sans MS" w:hAnsi="Comic Sans MS"/>
          <w:b/>
          <w:sz w:val="24"/>
          <w:szCs w:val="24"/>
        </w:rPr>
        <w:t xml:space="preserve">Review – </w:t>
      </w:r>
      <w:r w:rsidRPr="002242A3">
        <w:rPr>
          <w:rFonts w:ascii="Comic Sans MS" w:hAnsi="Comic Sans MS"/>
          <w:sz w:val="24"/>
          <w:szCs w:val="24"/>
        </w:rPr>
        <w:t>Pupil progress to gain a growing understanding of the approaches that secure better outcomes for pupils.</w:t>
      </w:r>
    </w:p>
    <w:p w14:paraId="7FDD0D83" w14:textId="77777777" w:rsidR="003D6CC0" w:rsidRPr="002242A3" w:rsidRDefault="003D6CC0" w:rsidP="003D6CC0">
      <w:pPr>
        <w:pStyle w:val="NoSpacing"/>
        <w:jc w:val="both"/>
        <w:rPr>
          <w:rFonts w:ascii="Comic Sans MS" w:hAnsi="Comic Sans MS"/>
          <w:sz w:val="24"/>
          <w:szCs w:val="24"/>
        </w:rPr>
      </w:pPr>
    </w:p>
    <w:p w14:paraId="5E5C48CF"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Teachers remain responsible and accountable for the progress and development of the pupils in their class, including where pupils access support from teaching assistants or specialist staff.</w:t>
      </w:r>
    </w:p>
    <w:p w14:paraId="15620E89" w14:textId="19D566C3"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lastRenderedPageBreak/>
        <w:t xml:space="preserve">High quality teaching, </w:t>
      </w:r>
      <w:r w:rsidR="00945934">
        <w:rPr>
          <w:rFonts w:ascii="Comic Sans MS" w:hAnsi="Comic Sans MS"/>
          <w:sz w:val="24"/>
          <w:szCs w:val="24"/>
        </w:rPr>
        <w:t>adapted</w:t>
      </w:r>
      <w:r w:rsidRPr="002242A3">
        <w:rPr>
          <w:rFonts w:ascii="Comic Sans MS" w:hAnsi="Comic Sans MS"/>
          <w:sz w:val="24"/>
          <w:szCs w:val="24"/>
        </w:rPr>
        <w:t xml:space="preserve"> for individual pupils, is the first step in responding to pupils who have or may have SEND.  It is recognised that additional intervention and support, however well planned and delivered, cannot compensate for a lack of good quality teaching.</w:t>
      </w:r>
    </w:p>
    <w:p w14:paraId="6DD44F5F" w14:textId="76616802"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The school regularly and carefully reviews the quality of teaching for all pupils, including those at risk of underachievement, through regular monitoring of teaching and learning by members of the school’s Leadership Team, with feedback to the class teachers. There are also opportunities for book scrutiny and pupil conferencing.</w:t>
      </w:r>
      <w:r w:rsidR="00945934">
        <w:rPr>
          <w:rFonts w:ascii="Comic Sans MS" w:hAnsi="Comic Sans MS"/>
          <w:sz w:val="24"/>
          <w:szCs w:val="24"/>
        </w:rPr>
        <w:t xml:space="preserve"> </w:t>
      </w:r>
      <w:r w:rsidRPr="002242A3">
        <w:rPr>
          <w:rFonts w:ascii="Comic Sans MS" w:hAnsi="Comic Sans MS"/>
          <w:sz w:val="24"/>
          <w:szCs w:val="24"/>
        </w:rPr>
        <w:t>We also review and, where necessary, help to improve, teachers’ understanding of strategies to identify and support vulnerable pupils and their knowledge of the SEND most frequently encountered in their classrooms.</w:t>
      </w:r>
    </w:p>
    <w:p w14:paraId="04F5D2CC" w14:textId="52C8AB1C"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 xml:space="preserve">For higher levels of need, </w:t>
      </w:r>
      <w:r w:rsidR="007E1632">
        <w:rPr>
          <w:rFonts w:ascii="Comic Sans MS" w:hAnsi="Comic Sans MS"/>
          <w:sz w:val="24"/>
          <w:szCs w:val="24"/>
        </w:rPr>
        <w:t xml:space="preserve">Wellington Community Primary School and </w:t>
      </w:r>
      <w:r w:rsidR="002242A3">
        <w:rPr>
          <w:rFonts w:ascii="Comic Sans MS" w:hAnsi="Comic Sans MS"/>
          <w:sz w:val="24"/>
          <w:szCs w:val="24"/>
        </w:rPr>
        <w:t xml:space="preserve">Marlborough Infant </w:t>
      </w:r>
      <w:r w:rsidR="007E1632">
        <w:rPr>
          <w:rFonts w:ascii="Comic Sans MS" w:hAnsi="Comic Sans MS"/>
          <w:sz w:val="24"/>
          <w:szCs w:val="24"/>
        </w:rPr>
        <w:t>S</w:t>
      </w:r>
      <w:r w:rsidRPr="002242A3">
        <w:rPr>
          <w:rFonts w:ascii="Comic Sans MS" w:hAnsi="Comic Sans MS"/>
          <w:sz w:val="24"/>
          <w:szCs w:val="24"/>
        </w:rPr>
        <w:t>chool will draw on more specialised assessments from external agencies and professionals. We work closely with external agencies, relevant to each individual child’s needs.</w:t>
      </w:r>
    </w:p>
    <w:p w14:paraId="65A48325" w14:textId="77777777" w:rsidR="003D6CC0" w:rsidRPr="002242A3" w:rsidRDefault="003D6CC0" w:rsidP="003D6CC0">
      <w:pPr>
        <w:pStyle w:val="NoSpacing"/>
        <w:numPr>
          <w:ilvl w:val="0"/>
          <w:numId w:val="14"/>
        </w:numPr>
        <w:jc w:val="both"/>
        <w:rPr>
          <w:rFonts w:ascii="Comic Sans MS" w:hAnsi="Comic Sans MS"/>
          <w:sz w:val="24"/>
          <w:szCs w:val="24"/>
        </w:rPr>
      </w:pPr>
      <w:r w:rsidRPr="002242A3">
        <w:rPr>
          <w:rFonts w:ascii="Comic Sans MS" w:hAnsi="Comic Sans MS"/>
          <w:sz w:val="24"/>
          <w:szCs w:val="24"/>
        </w:rPr>
        <w:t>These currently include GPs, school nurse, paediatricians, speech and language therapists, occupational therapists, educational psychologists, primary behaviour support workers, specialist advisory teachers for hearing, visually impaired or physically disabled pupils, specialist outreach workers, family support and other social services.</w:t>
      </w:r>
    </w:p>
    <w:p w14:paraId="734814A1" w14:textId="77777777" w:rsidR="003D6CC0" w:rsidRPr="002242A3" w:rsidRDefault="003D6CC0" w:rsidP="003D6CC0">
      <w:pPr>
        <w:pStyle w:val="NoSpacing"/>
        <w:jc w:val="both"/>
        <w:rPr>
          <w:rFonts w:ascii="Comic Sans MS" w:hAnsi="Comic Sans MS"/>
          <w:sz w:val="24"/>
          <w:szCs w:val="24"/>
        </w:rPr>
      </w:pPr>
    </w:p>
    <w:p w14:paraId="2F4C5DCC" w14:textId="1A2D284D" w:rsidR="003D6CC0" w:rsidRPr="002242A3" w:rsidRDefault="00294F13" w:rsidP="003D6CC0">
      <w:pPr>
        <w:pStyle w:val="NoSpacing"/>
        <w:jc w:val="both"/>
        <w:rPr>
          <w:rFonts w:ascii="Comic Sans MS" w:hAnsi="Comic Sans MS"/>
          <w:b/>
          <w:sz w:val="24"/>
          <w:szCs w:val="24"/>
        </w:rPr>
      </w:pPr>
      <w:r w:rsidRPr="00294F13">
        <w:rPr>
          <w:rFonts w:ascii="Comic Sans MS" w:hAnsi="Comic Sans MS"/>
          <w:b/>
          <w:sz w:val="24"/>
          <w:szCs w:val="24"/>
        </w:rPr>
        <w:t>Individual</w:t>
      </w:r>
      <w:r w:rsidR="003D6CC0" w:rsidRPr="00294F13">
        <w:rPr>
          <w:rFonts w:ascii="Comic Sans MS" w:hAnsi="Comic Sans MS"/>
          <w:b/>
          <w:sz w:val="24"/>
          <w:szCs w:val="24"/>
        </w:rPr>
        <w:t xml:space="preserve"> </w:t>
      </w:r>
      <w:r w:rsidRPr="00294F13">
        <w:rPr>
          <w:rFonts w:ascii="Comic Sans MS" w:hAnsi="Comic Sans MS"/>
          <w:b/>
          <w:sz w:val="24"/>
          <w:szCs w:val="24"/>
        </w:rPr>
        <w:t>Education</w:t>
      </w:r>
      <w:r w:rsidR="003D6CC0" w:rsidRPr="00294F13">
        <w:rPr>
          <w:rFonts w:ascii="Comic Sans MS" w:hAnsi="Comic Sans MS"/>
          <w:b/>
          <w:sz w:val="24"/>
          <w:szCs w:val="24"/>
        </w:rPr>
        <w:t xml:space="preserve"> Plans (</w:t>
      </w:r>
      <w:r w:rsidRPr="00294F13">
        <w:rPr>
          <w:rFonts w:ascii="Comic Sans MS" w:hAnsi="Comic Sans MS"/>
          <w:b/>
          <w:sz w:val="24"/>
          <w:szCs w:val="24"/>
        </w:rPr>
        <w:t>IEP</w:t>
      </w:r>
      <w:r w:rsidR="003D6CC0" w:rsidRPr="00294F13">
        <w:rPr>
          <w:rFonts w:ascii="Comic Sans MS" w:hAnsi="Comic Sans MS"/>
          <w:b/>
          <w:sz w:val="24"/>
          <w:szCs w:val="24"/>
        </w:rPr>
        <w:t>s)</w:t>
      </w:r>
    </w:p>
    <w:p w14:paraId="1FB737F3" w14:textId="28EABBB8"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xml:space="preserve">Throughout the graduated approach, more personalised approaches will be drawn upon and recorded using </w:t>
      </w:r>
      <w:r w:rsidR="009965D0">
        <w:rPr>
          <w:rFonts w:ascii="Comic Sans MS" w:hAnsi="Comic Sans MS"/>
          <w:sz w:val="24"/>
          <w:szCs w:val="24"/>
        </w:rPr>
        <w:t>Individual Education Plans</w:t>
      </w:r>
      <w:r w:rsidRPr="002242A3">
        <w:rPr>
          <w:rFonts w:ascii="Comic Sans MS" w:hAnsi="Comic Sans MS"/>
          <w:sz w:val="24"/>
          <w:szCs w:val="24"/>
        </w:rPr>
        <w:t xml:space="preserve"> (</w:t>
      </w:r>
      <w:r w:rsidR="00294F13">
        <w:rPr>
          <w:rFonts w:ascii="Comic Sans MS" w:hAnsi="Comic Sans MS"/>
          <w:sz w:val="24"/>
          <w:szCs w:val="24"/>
        </w:rPr>
        <w:t>IEP</w:t>
      </w:r>
      <w:r w:rsidRPr="002242A3">
        <w:rPr>
          <w:rFonts w:ascii="Comic Sans MS" w:hAnsi="Comic Sans MS"/>
          <w:sz w:val="24"/>
          <w:szCs w:val="24"/>
        </w:rPr>
        <w:t xml:space="preserve">s).  </w:t>
      </w:r>
    </w:p>
    <w:p w14:paraId="52EA1AC6" w14:textId="0C2D2F05"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Children receiving interventions have a</w:t>
      </w:r>
      <w:r w:rsidR="009965D0">
        <w:rPr>
          <w:rFonts w:ascii="Comic Sans MS" w:hAnsi="Comic Sans MS"/>
          <w:sz w:val="24"/>
          <w:szCs w:val="24"/>
        </w:rPr>
        <w:t>n</w:t>
      </w:r>
      <w:r w:rsidRPr="002242A3">
        <w:rPr>
          <w:rFonts w:ascii="Comic Sans MS" w:hAnsi="Comic Sans MS"/>
          <w:sz w:val="24"/>
          <w:szCs w:val="24"/>
        </w:rPr>
        <w:t xml:space="preserve"> </w:t>
      </w:r>
      <w:r w:rsidR="009965D0">
        <w:rPr>
          <w:rFonts w:ascii="Comic Sans MS" w:hAnsi="Comic Sans MS"/>
          <w:sz w:val="24"/>
          <w:szCs w:val="24"/>
        </w:rPr>
        <w:t>Individual</w:t>
      </w:r>
      <w:r w:rsidRPr="002242A3">
        <w:rPr>
          <w:rFonts w:ascii="Comic Sans MS" w:hAnsi="Comic Sans MS"/>
          <w:sz w:val="24"/>
          <w:szCs w:val="24"/>
        </w:rPr>
        <w:t xml:space="preserve"> </w:t>
      </w:r>
      <w:r w:rsidR="009965D0">
        <w:rPr>
          <w:rFonts w:ascii="Comic Sans MS" w:hAnsi="Comic Sans MS"/>
          <w:sz w:val="24"/>
          <w:szCs w:val="24"/>
        </w:rPr>
        <w:t>Education</w:t>
      </w:r>
      <w:r w:rsidRPr="002242A3">
        <w:rPr>
          <w:rFonts w:ascii="Comic Sans MS" w:hAnsi="Comic Sans MS"/>
          <w:sz w:val="24"/>
          <w:szCs w:val="24"/>
        </w:rPr>
        <w:t xml:space="preserve"> Plan (</w:t>
      </w:r>
      <w:r w:rsidR="00294F13">
        <w:rPr>
          <w:rFonts w:ascii="Comic Sans MS" w:hAnsi="Comic Sans MS"/>
          <w:sz w:val="24"/>
          <w:szCs w:val="24"/>
        </w:rPr>
        <w:t>IEP</w:t>
      </w:r>
      <w:r w:rsidRPr="002242A3">
        <w:rPr>
          <w:rFonts w:ascii="Comic Sans MS" w:hAnsi="Comic Sans MS"/>
          <w:sz w:val="24"/>
          <w:szCs w:val="24"/>
        </w:rPr>
        <w:t xml:space="preserve">), written by the class teacher, in consultation with the parents, the </w:t>
      </w:r>
      <w:r w:rsidR="00294F13">
        <w:rPr>
          <w:rFonts w:ascii="Comic Sans MS" w:hAnsi="Comic Sans MS"/>
          <w:sz w:val="24"/>
          <w:szCs w:val="24"/>
        </w:rPr>
        <w:t xml:space="preserve">special needs assistant (SNA) or </w:t>
      </w:r>
      <w:r w:rsidRPr="002242A3">
        <w:rPr>
          <w:rFonts w:ascii="Comic Sans MS" w:hAnsi="Comic Sans MS"/>
          <w:sz w:val="24"/>
          <w:szCs w:val="24"/>
        </w:rPr>
        <w:t xml:space="preserve">learning support </w:t>
      </w:r>
      <w:r w:rsidR="00294F13">
        <w:rPr>
          <w:rFonts w:ascii="Comic Sans MS" w:hAnsi="Comic Sans MS"/>
          <w:sz w:val="24"/>
          <w:szCs w:val="24"/>
        </w:rPr>
        <w:t>assistant (LSA), and the SENDCo</w:t>
      </w:r>
      <w:r w:rsidRPr="002242A3">
        <w:rPr>
          <w:rFonts w:ascii="Comic Sans MS" w:hAnsi="Comic Sans MS"/>
          <w:sz w:val="24"/>
          <w:szCs w:val="24"/>
        </w:rPr>
        <w:t>.</w:t>
      </w:r>
    </w:p>
    <w:p w14:paraId="7A12124A" w14:textId="656E7656"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 xml:space="preserve">The </w:t>
      </w:r>
      <w:r w:rsidR="00294F13">
        <w:rPr>
          <w:rFonts w:ascii="Comic Sans MS" w:hAnsi="Comic Sans MS"/>
          <w:sz w:val="24"/>
          <w:szCs w:val="24"/>
        </w:rPr>
        <w:t>IEP</w:t>
      </w:r>
      <w:r w:rsidRPr="002242A3">
        <w:rPr>
          <w:rFonts w:ascii="Comic Sans MS" w:hAnsi="Comic Sans MS"/>
          <w:sz w:val="24"/>
          <w:szCs w:val="24"/>
        </w:rPr>
        <w:t xml:space="preserve"> gives details of what the child finds difficult </w:t>
      </w:r>
      <w:r w:rsidRPr="002242A3">
        <w:rPr>
          <w:rFonts w:ascii="Comic Sans MS" w:hAnsi="Comic Sans MS"/>
          <w:b/>
          <w:sz w:val="24"/>
          <w:szCs w:val="24"/>
        </w:rPr>
        <w:t>(assess)</w:t>
      </w:r>
      <w:r w:rsidRPr="002242A3">
        <w:rPr>
          <w:rFonts w:ascii="Comic Sans MS" w:hAnsi="Comic Sans MS"/>
          <w:sz w:val="24"/>
          <w:szCs w:val="24"/>
        </w:rPr>
        <w:t xml:space="preserve">, their current targets </w:t>
      </w:r>
      <w:r w:rsidRPr="002242A3">
        <w:rPr>
          <w:rFonts w:ascii="Comic Sans MS" w:hAnsi="Comic Sans MS"/>
          <w:b/>
          <w:sz w:val="24"/>
          <w:szCs w:val="24"/>
        </w:rPr>
        <w:t>(plan)</w:t>
      </w:r>
      <w:r w:rsidRPr="002242A3">
        <w:rPr>
          <w:rFonts w:ascii="Comic Sans MS" w:hAnsi="Comic Sans MS"/>
          <w:sz w:val="24"/>
          <w:szCs w:val="24"/>
        </w:rPr>
        <w:t xml:space="preserve">, details of the type of help they will receive both in class and through interventions </w:t>
      </w:r>
      <w:r w:rsidRPr="002242A3">
        <w:rPr>
          <w:rFonts w:ascii="Comic Sans MS" w:hAnsi="Comic Sans MS"/>
          <w:b/>
          <w:sz w:val="24"/>
          <w:szCs w:val="24"/>
        </w:rPr>
        <w:t>(do)</w:t>
      </w:r>
      <w:r w:rsidRPr="002242A3">
        <w:rPr>
          <w:rFonts w:ascii="Comic Sans MS" w:hAnsi="Comic Sans MS"/>
          <w:sz w:val="24"/>
          <w:szCs w:val="24"/>
        </w:rPr>
        <w:t xml:space="preserve"> and the progress made towards individual targets (</w:t>
      </w:r>
      <w:r w:rsidRPr="002242A3">
        <w:rPr>
          <w:rFonts w:ascii="Comic Sans MS" w:hAnsi="Comic Sans MS"/>
          <w:b/>
          <w:sz w:val="24"/>
          <w:szCs w:val="24"/>
        </w:rPr>
        <w:t>review)</w:t>
      </w:r>
    </w:p>
    <w:p w14:paraId="2254A476" w14:textId="5D5AD212" w:rsidR="003D6CC0" w:rsidRPr="002242A3" w:rsidRDefault="00294F13" w:rsidP="003D6CC0">
      <w:pPr>
        <w:pStyle w:val="NoSpacing"/>
        <w:numPr>
          <w:ilvl w:val="0"/>
          <w:numId w:val="16"/>
        </w:numPr>
        <w:jc w:val="both"/>
        <w:rPr>
          <w:rFonts w:ascii="Comic Sans MS" w:hAnsi="Comic Sans MS"/>
          <w:sz w:val="24"/>
          <w:szCs w:val="24"/>
        </w:rPr>
      </w:pPr>
      <w:r>
        <w:rPr>
          <w:rFonts w:ascii="Comic Sans MS" w:hAnsi="Comic Sans MS"/>
          <w:sz w:val="24"/>
          <w:szCs w:val="24"/>
        </w:rPr>
        <w:t>IEP</w:t>
      </w:r>
      <w:r w:rsidR="003D6CC0" w:rsidRPr="002242A3">
        <w:rPr>
          <w:rFonts w:ascii="Comic Sans MS" w:hAnsi="Comic Sans MS"/>
          <w:sz w:val="24"/>
          <w:szCs w:val="24"/>
        </w:rPr>
        <w:t xml:space="preserve">s are </w:t>
      </w:r>
      <w:r w:rsidR="00945934">
        <w:rPr>
          <w:rFonts w:ascii="Comic Sans MS" w:hAnsi="Comic Sans MS"/>
          <w:sz w:val="24"/>
          <w:szCs w:val="24"/>
        </w:rPr>
        <w:t>shared</w:t>
      </w:r>
      <w:r w:rsidR="003D6CC0" w:rsidRPr="002242A3">
        <w:rPr>
          <w:rFonts w:ascii="Comic Sans MS" w:hAnsi="Comic Sans MS"/>
          <w:sz w:val="24"/>
          <w:szCs w:val="24"/>
        </w:rPr>
        <w:t xml:space="preserve"> </w:t>
      </w:r>
      <w:r w:rsidR="00945934">
        <w:rPr>
          <w:rFonts w:ascii="Comic Sans MS" w:hAnsi="Comic Sans MS"/>
          <w:sz w:val="24"/>
          <w:szCs w:val="24"/>
        </w:rPr>
        <w:t>with</w:t>
      </w:r>
      <w:r w:rsidR="003D6CC0" w:rsidRPr="002242A3">
        <w:rPr>
          <w:rFonts w:ascii="Comic Sans MS" w:hAnsi="Comic Sans MS"/>
          <w:sz w:val="24"/>
          <w:szCs w:val="24"/>
        </w:rPr>
        <w:t xml:space="preserve"> parents.  Parents are invited in </w:t>
      </w:r>
      <w:r w:rsidR="003D6CC0" w:rsidRPr="00294F13">
        <w:rPr>
          <w:rFonts w:ascii="Comic Sans MS" w:hAnsi="Comic Sans MS"/>
          <w:sz w:val="24"/>
          <w:szCs w:val="24"/>
        </w:rPr>
        <w:t>termly</w:t>
      </w:r>
      <w:r w:rsidR="003D6CC0" w:rsidRPr="002242A3">
        <w:rPr>
          <w:rFonts w:ascii="Comic Sans MS" w:hAnsi="Comic Sans MS"/>
          <w:sz w:val="24"/>
          <w:szCs w:val="24"/>
        </w:rPr>
        <w:t xml:space="preserve"> to discuss their child’s </w:t>
      </w:r>
      <w:r>
        <w:rPr>
          <w:rFonts w:ascii="Comic Sans MS" w:hAnsi="Comic Sans MS"/>
          <w:sz w:val="24"/>
          <w:szCs w:val="24"/>
        </w:rPr>
        <w:t>IEP</w:t>
      </w:r>
      <w:r w:rsidR="003D6CC0" w:rsidRPr="002242A3">
        <w:rPr>
          <w:rFonts w:ascii="Comic Sans MS" w:hAnsi="Comic Sans MS"/>
          <w:sz w:val="24"/>
          <w:szCs w:val="24"/>
        </w:rPr>
        <w:t xml:space="preserve"> and are asked to sign a copy and return it to school.</w:t>
      </w:r>
    </w:p>
    <w:p w14:paraId="2435F4D9" w14:textId="061D4683" w:rsidR="003D6CC0" w:rsidRPr="002242A3" w:rsidRDefault="00294F13" w:rsidP="003D6CC0">
      <w:pPr>
        <w:pStyle w:val="NoSpacing"/>
        <w:numPr>
          <w:ilvl w:val="0"/>
          <w:numId w:val="16"/>
        </w:numPr>
        <w:jc w:val="both"/>
        <w:rPr>
          <w:rFonts w:ascii="Comic Sans MS" w:hAnsi="Comic Sans MS"/>
          <w:sz w:val="24"/>
          <w:szCs w:val="24"/>
        </w:rPr>
      </w:pPr>
      <w:r>
        <w:rPr>
          <w:rFonts w:ascii="Comic Sans MS" w:hAnsi="Comic Sans MS"/>
          <w:sz w:val="24"/>
          <w:szCs w:val="24"/>
        </w:rPr>
        <w:t>IEP</w:t>
      </w:r>
      <w:r w:rsidR="003D6CC0" w:rsidRPr="002242A3">
        <w:rPr>
          <w:rFonts w:ascii="Comic Sans MS" w:hAnsi="Comic Sans MS"/>
          <w:sz w:val="24"/>
          <w:szCs w:val="24"/>
        </w:rPr>
        <w:t xml:space="preserve"> targets can be amended or updated at any point within a term as a result of progress, meetings with parents or advice from external agencies such as the Speech and Language therapist.</w:t>
      </w:r>
    </w:p>
    <w:p w14:paraId="44FEE23A" w14:textId="77593233"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 xml:space="preserve">Updates are recorded on the classroom copy of the </w:t>
      </w:r>
      <w:r w:rsidR="00294F13">
        <w:rPr>
          <w:rFonts w:ascii="Comic Sans MS" w:hAnsi="Comic Sans MS"/>
          <w:sz w:val="24"/>
          <w:szCs w:val="24"/>
        </w:rPr>
        <w:t>IEP</w:t>
      </w:r>
      <w:r w:rsidRPr="002242A3">
        <w:rPr>
          <w:rFonts w:ascii="Comic Sans MS" w:hAnsi="Comic Sans MS"/>
          <w:sz w:val="24"/>
          <w:szCs w:val="24"/>
        </w:rPr>
        <w:t>.</w:t>
      </w:r>
    </w:p>
    <w:p w14:paraId="0139AA29" w14:textId="0039F481" w:rsidR="003D6CC0" w:rsidRPr="002242A3" w:rsidRDefault="00294F13" w:rsidP="003D6CC0">
      <w:pPr>
        <w:pStyle w:val="NoSpacing"/>
        <w:numPr>
          <w:ilvl w:val="0"/>
          <w:numId w:val="16"/>
        </w:numPr>
        <w:jc w:val="both"/>
        <w:rPr>
          <w:rFonts w:ascii="Comic Sans MS" w:hAnsi="Comic Sans MS"/>
          <w:sz w:val="24"/>
          <w:szCs w:val="24"/>
        </w:rPr>
      </w:pPr>
      <w:r>
        <w:rPr>
          <w:rFonts w:ascii="Comic Sans MS" w:hAnsi="Comic Sans MS"/>
          <w:sz w:val="24"/>
          <w:szCs w:val="24"/>
        </w:rPr>
        <w:t>IEP</w:t>
      </w:r>
      <w:r w:rsidR="003D6CC0" w:rsidRPr="002242A3">
        <w:rPr>
          <w:rFonts w:ascii="Comic Sans MS" w:hAnsi="Comic Sans MS"/>
          <w:sz w:val="24"/>
          <w:szCs w:val="24"/>
        </w:rPr>
        <w:t xml:space="preserve">s are usually </w:t>
      </w:r>
      <w:r w:rsidRPr="00294F13">
        <w:rPr>
          <w:rFonts w:ascii="Comic Sans MS" w:hAnsi="Comic Sans MS"/>
          <w:sz w:val="24"/>
          <w:szCs w:val="24"/>
        </w:rPr>
        <w:t xml:space="preserve">within the school assessment cycle </w:t>
      </w:r>
      <w:r w:rsidR="003D6CC0" w:rsidRPr="002242A3">
        <w:rPr>
          <w:rFonts w:ascii="Comic Sans MS" w:hAnsi="Comic Sans MS"/>
          <w:sz w:val="24"/>
          <w:szCs w:val="24"/>
        </w:rPr>
        <w:t xml:space="preserve">or sooner if more appropriate. The review is carried out by the class teacher with the </w:t>
      </w:r>
      <w:r>
        <w:rPr>
          <w:rFonts w:ascii="Comic Sans MS" w:hAnsi="Comic Sans MS"/>
          <w:sz w:val="24"/>
          <w:szCs w:val="24"/>
        </w:rPr>
        <w:lastRenderedPageBreak/>
        <w:t>SNA/</w:t>
      </w:r>
      <w:r w:rsidR="003D6CC0" w:rsidRPr="002242A3">
        <w:rPr>
          <w:rFonts w:ascii="Comic Sans MS" w:hAnsi="Comic Sans MS"/>
          <w:sz w:val="24"/>
          <w:szCs w:val="24"/>
        </w:rPr>
        <w:t xml:space="preserve">LSA and recorded on the </w:t>
      </w:r>
      <w:r>
        <w:rPr>
          <w:rFonts w:ascii="Comic Sans MS" w:hAnsi="Comic Sans MS"/>
          <w:sz w:val="24"/>
          <w:szCs w:val="24"/>
        </w:rPr>
        <w:t>IEP</w:t>
      </w:r>
      <w:r w:rsidR="003D6CC0" w:rsidRPr="002242A3">
        <w:rPr>
          <w:rFonts w:ascii="Comic Sans MS" w:hAnsi="Comic Sans MS"/>
          <w:sz w:val="24"/>
          <w:szCs w:val="24"/>
        </w:rPr>
        <w:t xml:space="preserve">, with evidence from the most recent assessments.  This is then passed onto the SENDCo and informs the target setting for the next </w:t>
      </w:r>
      <w:r>
        <w:rPr>
          <w:rFonts w:ascii="Comic Sans MS" w:hAnsi="Comic Sans MS"/>
          <w:sz w:val="24"/>
          <w:szCs w:val="24"/>
        </w:rPr>
        <w:t>IEP</w:t>
      </w:r>
      <w:r w:rsidR="003D6CC0" w:rsidRPr="002242A3">
        <w:rPr>
          <w:rFonts w:ascii="Comic Sans MS" w:hAnsi="Comic Sans MS"/>
          <w:sz w:val="24"/>
          <w:szCs w:val="24"/>
        </w:rPr>
        <w:t>.</w:t>
      </w:r>
    </w:p>
    <w:p w14:paraId="18EF012A" w14:textId="77777777"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Some children are included on the SEND register for their emotional, social or mental health needs.  For these children, the Boxall Profile is the most commonly used assessment tool, to help to provide diagnostic information and to measure progress.</w:t>
      </w:r>
    </w:p>
    <w:p w14:paraId="240C75D9" w14:textId="6E038538"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Instead of a</w:t>
      </w:r>
      <w:r w:rsidR="009965D0">
        <w:rPr>
          <w:rFonts w:ascii="Comic Sans MS" w:hAnsi="Comic Sans MS"/>
          <w:sz w:val="24"/>
          <w:szCs w:val="24"/>
        </w:rPr>
        <w:t>n</w:t>
      </w:r>
      <w:r w:rsidRPr="002242A3">
        <w:rPr>
          <w:rFonts w:ascii="Comic Sans MS" w:hAnsi="Comic Sans MS"/>
          <w:sz w:val="24"/>
          <w:szCs w:val="24"/>
        </w:rPr>
        <w:t xml:space="preserve"> </w:t>
      </w:r>
      <w:r w:rsidR="00294F13">
        <w:rPr>
          <w:rFonts w:ascii="Comic Sans MS" w:hAnsi="Comic Sans MS"/>
          <w:sz w:val="24"/>
          <w:szCs w:val="24"/>
        </w:rPr>
        <w:t>IEP</w:t>
      </w:r>
      <w:r w:rsidRPr="002242A3">
        <w:rPr>
          <w:rFonts w:ascii="Comic Sans MS" w:hAnsi="Comic Sans MS"/>
          <w:sz w:val="24"/>
          <w:szCs w:val="24"/>
        </w:rPr>
        <w:t xml:space="preserve">, these children may have their outcomes and targets recorded on </w:t>
      </w:r>
      <w:r w:rsidRPr="00294F13">
        <w:rPr>
          <w:rFonts w:ascii="Comic Sans MS" w:hAnsi="Comic Sans MS"/>
          <w:sz w:val="24"/>
          <w:szCs w:val="24"/>
        </w:rPr>
        <w:t>a Behaviour Management Plan (BMP),</w:t>
      </w:r>
      <w:r w:rsidRPr="002242A3">
        <w:rPr>
          <w:rFonts w:ascii="Comic Sans MS" w:hAnsi="Comic Sans MS"/>
          <w:sz w:val="24"/>
          <w:szCs w:val="24"/>
        </w:rPr>
        <w:t xml:space="preserve"> which may be reviewed at more frequent intervals.</w:t>
      </w:r>
    </w:p>
    <w:p w14:paraId="0D11CFE7" w14:textId="77777777" w:rsidR="003D6CC0" w:rsidRPr="002242A3" w:rsidRDefault="003D6CC0" w:rsidP="003D6CC0">
      <w:pPr>
        <w:pStyle w:val="NoSpacing"/>
        <w:ind w:left="720"/>
        <w:jc w:val="both"/>
        <w:rPr>
          <w:rFonts w:ascii="Comic Sans MS" w:hAnsi="Comic Sans MS"/>
          <w:sz w:val="24"/>
          <w:szCs w:val="24"/>
        </w:rPr>
      </w:pPr>
    </w:p>
    <w:p w14:paraId="5B6D14EF" w14:textId="33E7D759" w:rsidR="003D6CC0" w:rsidRPr="007E1632"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MANAGING PUPILS NEEDS ON THE SEND REGISTER</w:t>
      </w:r>
    </w:p>
    <w:p w14:paraId="02C90765"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Children on the SEND register are recorded as having one of the four needs listed on page 3.</w:t>
      </w:r>
    </w:p>
    <w:p w14:paraId="752D56C0"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Most children are recorded at the level ‘School Support’.</w:t>
      </w:r>
    </w:p>
    <w:p w14:paraId="676DA58D"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 xml:space="preserve">A few children, with the most complex needs, may require Statutory Assessment to help to cater for these needs.  A request for Statutory Assessment is made to the local authority children’s services.  </w:t>
      </w:r>
    </w:p>
    <w:p w14:paraId="7474FBF2"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If successful, Statutory Assessment may lead to the writing of an Education, Health and Care Plan (EHCP), (formerly known as a Statement of Special Educational Need).</w:t>
      </w:r>
    </w:p>
    <w:p w14:paraId="46F25811"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An EHCP will detail the child’s needs and state their targets for the coming year, as well as expected long-term outcomes for the child.</w:t>
      </w:r>
    </w:p>
    <w:p w14:paraId="5A296668"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An EHCP is reviewed annually by the SENDCo, class teacher and parents.</w:t>
      </w:r>
    </w:p>
    <w:p w14:paraId="014A82A5" w14:textId="77777777" w:rsidR="003D6CC0" w:rsidRPr="002242A3" w:rsidRDefault="003D6CC0" w:rsidP="003D6CC0">
      <w:pPr>
        <w:pStyle w:val="NoSpacing"/>
        <w:numPr>
          <w:ilvl w:val="0"/>
          <w:numId w:val="17"/>
        </w:numPr>
        <w:jc w:val="both"/>
        <w:rPr>
          <w:rFonts w:ascii="Comic Sans MS" w:hAnsi="Comic Sans MS"/>
          <w:sz w:val="24"/>
          <w:szCs w:val="24"/>
        </w:rPr>
      </w:pPr>
      <w:r w:rsidRPr="002242A3">
        <w:rPr>
          <w:rFonts w:ascii="Comic Sans MS" w:hAnsi="Comic Sans MS"/>
          <w:sz w:val="24"/>
          <w:szCs w:val="24"/>
        </w:rPr>
        <w:t>Person Centred Planning options are used both for annual reviews and for target and outcome setting for those children for whom it would be appropriate.</w:t>
      </w:r>
    </w:p>
    <w:p w14:paraId="2282A5C5" w14:textId="2820A293" w:rsidR="003D6CC0" w:rsidRPr="002242A3" w:rsidRDefault="00945934" w:rsidP="003D6CC0">
      <w:pPr>
        <w:pStyle w:val="NoSpacing"/>
        <w:numPr>
          <w:ilvl w:val="0"/>
          <w:numId w:val="16"/>
        </w:numPr>
        <w:jc w:val="both"/>
        <w:rPr>
          <w:rFonts w:ascii="Comic Sans MS" w:hAnsi="Comic Sans MS"/>
          <w:sz w:val="24"/>
          <w:szCs w:val="24"/>
        </w:rPr>
      </w:pPr>
      <w:r>
        <w:rPr>
          <w:rFonts w:ascii="Comic Sans MS" w:hAnsi="Comic Sans MS"/>
          <w:sz w:val="24"/>
          <w:szCs w:val="24"/>
        </w:rPr>
        <w:t>Where appropriate a child’s</w:t>
      </w:r>
      <w:r w:rsidR="003D6CC0" w:rsidRPr="002242A3">
        <w:rPr>
          <w:rFonts w:ascii="Comic Sans MS" w:hAnsi="Comic Sans MS"/>
          <w:sz w:val="24"/>
          <w:szCs w:val="24"/>
        </w:rPr>
        <w:t xml:space="preserve"> abilities in reading, comprehension and spelling are assessed at the beginning of every school year</w:t>
      </w:r>
      <w:r>
        <w:rPr>
          <w:rFonts w:ascii="Comic Sans MS" w:hAnsi="Comic Sans MS"/>
          <w:sz w:val="24"/>
          <w:szCs w:val="24"/>
        </w:rPr>
        <w:t xml:space="preserve"> and then again in Spring, and Summer terms</w:t>
      </w:r>
      <w:r w:rsidR="003D6CC0" w:rsidRPr="002242A3">
        <w:rPr>
          <w:rFonts w:ascii="Comic Sans MS" w:hAnsi="Comic Sans MS"/>
          <w:sz w:val="24"/>
          <w:szCs w:val="24"/>
        </w:rPr>
        <w:t>. Their reading, comprehension and spelling ages are recorded as well as their standardised scores.</w:t>
      </w:r>
    </w:p>
    <w:p w14:paraId="091E4865" w14:textId="77777777"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Children who are shown to be a year or more below the Age Related Expectation (ARE) for their year in mathematics are also tested using a recognised, standardised Maths Assessment.</w:t>
      </w:r>
    </w:p>
    <w:p w14:paraId="69CBF0CA" w14:textId="4A2FECE5"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 xml:space="preserve">Standardised scores compare children with others of the same age and a standardised score of 100 is expected, </w:t>
      </w:r>
      <w:r w:rsidR="00850721">
        <w:rPr>
          <w:rFonts w:ascii="Comic Sans MS" w:hAnsi="Comic Sans MS"/>
          <w:sz w:val="24"/>
          <w:szCs w:val="24"/>
        </w:rPr>
        <w:t xml:space="preserve">a standardised score of below 80 will </w:t>
      </w:r>
      <w:r w:rsidRPr="002242A3">
        <w:rPr>
          <w:rFonts w:ascii="Comic Sans MS" w:hAnsi="Comic Sans MS"/>
          <w:sz w:val="24"/>
          <w:szCs w:val="24"/>
        </w:rPr>
        <w:t xml:space="preserve">considered for extra support or intervention. Children with a standardised score of 85 or below are </w:t>
      </w:r>
      <w:r w:rsidR="00945934">
        <w:rPr>
          <w:rFonts w:ascii="Comic Sans MS" w:hAnsi="Comic Sans MS"/>
          <w:sz w:val="24"/>
          <w:szCs w:val="24"/>
        </w:rPr>
        <w:t xml:space="preserve">usually </w:t>
      </w:r>
      <w:r w:rsidRPr="002242A3">
        <w:rPr>
          <w:rFonts w:ascii="Comic Sans MS" w:hAnsi="Comic Sans MS"/>
          <w:sz w:val="24"/>
          <w:szCs w:val="24"/>
        </w:rPr>
        <w:t xml:space="preserve">supported within the </w:t>
      </w:r>
      <w:r w:rsidR="00945934">
        <w:rPr>
          <w:rFonts w:ascii="Comic Sans MS" w:hAnsi="Comic Sans MS"/>
          <w:sz w:val="24"/>
          <w:szCs w:val="24"/>
        </w:rPr>
        <w:t>adaptions</w:t>
      </w:r>
      <w:r w:rsidRPr="002242A3">
        <w:rPr>
          <w:rFonts w:ascii="Comic Sans MS" w:hAnsi="Comic Sans MS"/>
          <w:sz w:val="24"/>
          <w:szCs w:val="24"/>
        </w:rPr>
        <w:t xml:space="preserve"> in the class and continuously monitored to ensure progress is made.</w:t>
      </w:r>
    </w:p>
    <w:p w14:paraId="4FE17060" w14:textId="77777777"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lastRenderedPageBreak/>
        <w:t>Class teachers use assessment for learning in their classrooms on a daily basis and adjust their teaching for individual children accordingly.</w:t>
      </w:r>
    </w:p>
    <w:p w14:paraId="16A1061E" w14:textId="77777777"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Class teachers make more formal judgments at the end of each half-term’s teaching, using the Age Related Expectations (AREs).</w:t>
      </w:r>
    </w:p>
    <w:p w14:paraId="1FB8BC7F" w14:textId="5F5A9B23"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 xml:space="preserve">Every child is </w:t>
      </w:r>
      <w:r w:rsidR="007E1632">
        <w:rPr>
          <w:rFonts w:ascii="Comic Sans MS" w:hAnsi="Comic Sans MS"/>
          <w:sz w:val="24"/>
          <w:szCs w:val="24"/>
        </w:rPr>
        <w:t>assessed</w:t>
      </w:r>
      <w:r w:rsidRPr="002242A3">
        <w:rPr>
          <w:rFonts w:ascii="Comic Sans MS" w:hAnsi="Comic Sans MS"/>
          <w:sz w:val="24"/>
          <w:szCs w:val="24"/>
        </w:rPr>
        <w:t xml:space="preserve"> again </w:t>
      </w:r>
      <w:r w:rsidR="007E1632">
        <w:rPr>
          <w:rFonts w:ascii="Comic Sans MS" w:hAnsi="Comic Sans MS"/>
          <w:sz w:val="24"/>
          <w:szCs w:val="24"/>
        </w:rPr>
        <w:t>towards the end of the academic year</w:t>
      </w:r>
      <w:r w:rsidRPr="002242A3">
        <w:rPr>
          <w:rFonts w:ascii="Comic Sans MS" w:hAnsi="Comic Sans MS"/>
          <w:sz w:val="24"/>
          <w:szCs w:val="24"/>
        </w:rPr>
        <w:t xml:space="preserve"> for a final assessment of progress.</w:t>
      </w:r>
    </w:p>
    <w:p w14:paraId="0D2407EA" w14:textId="77777777"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 xml:space="preserve">For some children, particularly in Early Years and Key Stage 1, assessments of phonic skills using the Read Write Inc assessments and the ability to read or write common exception words may be used in place of other assessments. </w:t>
      </w:r>
    </w:p>
    <w:p w14:paraId="3A506331" w14:textId="77777777" w:rsidR="003D6CC0" w:rsidRPr="002242A3" w:rsidRDefault="003D6CC0" w:rsidP="003D6CC0">
      <w:pPr>
        <w:pStyle w:val="NoSpacing"/>
        <w:numPr>
          <w:ilvl w:val="0"/>
          <w:numId w:val="16"/>
        </w:numPr>
        <w:jc w:val="both"/>
        <w:rPr>
          <w:rFonts w:ascii="Comic Sans MS" w:hAnsi="Comic Sans MS"/>
          <w:sz w:val="24"/>
          <w:szCs w:val="24"/>
        </w:rPr>
      </w:pPr>
      <w:r w:rsidRPr="002242A3">
        <w:rPr>
          <w:rFonts w:ascii="Comic Sans MS" w:hAnsi="Comic Sans MS"/>
          <w:sz w:val="24"/>
          <w:szCs w:val="24"/>
        </w:rPr>
        <w:t>The purpose of these assessment arrangements is to ensure that the children who have difficulties with reading, writing or mathematics are receiving interventions that are effective, are making good progress and are closing the gap with their peers.</w:t>
      </w:r>
    </w:p>
    <w:p w14:paraId="38FA17B5" w14:textId="77777777" w:rsidR="003D6CC0" w:rsidRPr="002242A3" w:rsidRDefault="003D6CC0" w:rsidP="003D6CC0">
      <w:pPr>
        <w:pStyle w:val="NoSpacing"/>
        <w:ind w:left="720"/>
        <w:jc w:val="both"/>
        <w:rPr>
          <w:rFonts w:ascii="Comic Sans MS" w:hAnsi="Comic Sans MS"/>
          <w:sz w:val="24"/>
          <w:szCs w:val="24"/>
        </w:rPr>
      </w:pPr>
    </w:p>
    <w:p w14:paraId="6E720E59" w14:textId="74C7B0CE" w:rsidR="003D6CC0" w:rsidRPr="00342EBE" w:rsidRDefault="003D6CC0" w:rsidP="003D6CC0">
      <w:pPr>
        <w:pStyle w:val="NoSpacing"/>
        <w:tabs>
          <w:tab w:val="left" w:pos="6094"/>
        </w:tabs>
        <w:jc w:val="both"/>
        <w:rPr>
          <w:rFonts w:ascii="Comic Sans MS" w:hAnsi="Comic Sans MS"/>
          <w:b/>
          <w:color w:val="7030A0"/>
          <w:sz w:val="24"/>
          <w:szCs w:val="24"/>
        </w:rPr>
      </w:pPr>
      <w:r w:rsidRPr="002242A3">
        <w:rPr>
          <w:rFonts w:ascii="Comic Sans MS" w:hAnsi="Comic Sans MS"/>
          <w:b/>
          <w:color w:val="7030A0"/>
          <w:sz w:val="24"/>
          <w:szCs w:val="24"/>
        </w:rPr>
        <w:t>CRITERIA FOR EXITING THE SEND REGISTER/RECORD</w:t>
      </w:r>
    </w:p>
    <w:p w14:paraId="289D590E" w14:textId="5B761306" w:rsidR="003D6CC0" w:rsidRPr="002242A3" w:rsidRDefault="003D6CC0" w:rsidP="003D6CC0">
      <w:pPr>
        <w:pStyle w:val="NoSpacing"/>
        <w:numPr>
          <w:ilvl w:val="0"/>
          <w:numId w:val="18"/>
        </w:numPr>
        <w:tabs>
          <w:tab w:val="left" w:pos="6094"/>
        </w:tabs>
        <w:jc w:val="both"/>
        <w:rPr>
          <w:rFonts w:ascii="Comic Sans MS" w:hAnsi="Comic Sans MS"/>
          <w:sz w:val="24"/>
          <w:szCs w:val="24"/>
        </w:rPr>
      </w:pPr>
      <w:r w:rsidRPr="002242A3">
        <w:rPr>
          <w:rFonts w:ascii="Comic Sans MS" w:hAnsi="Comic Sans MS"/>
          <w:sz w:val="24"/>
          <w:szCs w:val="24"/>
        </w:rPr>
        <w:t>If, at the review point, a child has made sufficient progress to close the</w:t>
      </w:r>
      <w:r w:rsidR="009965D0">
        <w:rPr>
          <w:rFonts w:ascii="Comic Sans MS" w:hAnsi="Comic Sans MS"/>
          <w:sz w:val="24"/>
          <w:szCs w:val="24"/>
        </w:rPr>
        <w:t xml:space="preserve"> gap between their</w:t>
      </w:r>
      <w:r w:rsidRPr="002242A3">
        <w:rPr>
          <w:rFonts w:ascii="Comic Sans MS" w:hAnsi="Comic Sans MS"/>
          <w:sz w:val="24"/>
          <w:szCs w:val="24"/>
        </w:rPr>
        <w:t xml:space="preserve"> peers and projected progress is expected to be good, the child’s name will be removed from the SEND register.</w:t>
      </w:r>
    </w:p>
    <w:p w14:paraId="376E3724" w14:textId="77777777" w:rsidR="003D6CC0" w:rsidRPr="002242A3" w:rsidRDefault="003D6CC0" w:rsidP="003D6CC0">
      <w:pPr>
        <w:pStyle w:val="NoSpacing"/>
        <w:numPr>
          <w:ilvl w:val="0"/>
          <w:numId w:val="18"/>
        </w:numPr>
        <w:tabs>
          <w:tab w:val="left" w:pos="6094"/>
        </w:tabs>
        <w:jc w:val="both"/>
        <w:rPr>
          <w:rFonts w:ascii="Comic Sans MS" w:hAnsi="Comic Sans MS"/>
          <w:sz w:val="24"/>
          <w:szCs w:val="24"/>
        </w:rPr>
      </w:pPr>
      <w:r w:rsidRPr="002242A3">
        <w:rPr>
          <w:rFonts w:ascii="Comic Sans MS" w:hAnsi="Comic Sans MS"/>
          <w:sz w:val="24"/>
          <w:szCs w:val="24"/>
        </w:rPr>
        <w:t>The parents will be informed.</w:t>
      </w:r>
    </w:p>
    <w:p w14:paraId="1A463DBE" w14:textId="77777777" w:rsidR="003D6CC0" w:rsidRPr="002242A3" w:rsidRDefault="003D6CC0" w:rsidP="003D6CC0">
      <w:pPr>
        <w:pStyle w:val="NoSpacing"/>
        <w:numPr>
          <w:ilvl w:val="0"/>
          <w:numId w:val="18"/>
        </w:numPr>
        <w:tabs>
          <w:tab w:val="left" w:pos="6094"/>
        </w:tabs>
        <w:jc w:val="both"/>
        <w:rPr>
          <w:rFonts w:ascii="Comic Sans MS" w:hAnsi="Comic Sans MS"/>
          <w:sz w:val="24"/>
          <w:szCs w:val="24"/>
        </w:rPr>
      </w:pPr>
      <w:r w:rsidRPr="002242A3">
        <w:rPr>
          <w:rFonts w:ascii="Comic Sans MS" w:hAnsi="Comic Sans MS"/>
          <w:sz w:val="24"/>
          <w:szCs w:val="24"/>
        </w:rPr>
        <w:t>The child’s progress will continue to be monitored by the SENDCo, until at least the end of the school year to ensure that it is sustained.</w:t>
      </w:r>
    </w:p>
    <w:p w14:paraId="13BB5773" w14:textId="77777777" w:rsidR="003D6CC0" w:rsidRPr="002242A3" w:rsidRDefault="003D6CC0" w:rsidP="003D6CC0">
      <w:pPr>
        <w:pStyle w:val="NoSpacing"/>
        <w:tabs>
          <w:tab w:val="left" w:pos="6094"/>
        </w:tabs>
        <w:jc w:val="both"/>
        <w:rPr>
          <w:rFonts w:ascii="Comic Sans MS" w:hAnsi="Comic Sans MS"/>
          <w:sz w:val="24"/>
          <w:szCs w:val="24"/>
        </w:rPr>
      </w:pPr>
    </w:p>
    <w:p w14:paraId="1FB0EF89" w14:textId="2BD6D70F"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SUPPORTING PUPILS AND FAMILIES</w:t>
      </w:r>
    </w:p>
    <w:p w14:paraId="61E20C5F" w14:textId="77777777" w:rsidR="003D6CC0" w:rsidRPr="002242A3" w:rsidRDefault="003D6CC0" w:rsidP="003D6CC0">
      <w:pPr>
        <w:pStyle w:val="NoSpacing"/>
        <w:numPr>
          <w:ilvl w:val="0"/>
          <w:numId w:val="22"/>
        </w:numPr>
        <w:jc w:val="both"/>
        <w:rPr>
          <w:rFonts w:ascii="Comic Sans MS" w:hAnsi="Comic Sans MS"/>
          <w:sz w:val="24"/>
          <w:szCs w:val="24"/>
        </w:rPr>
      </w:pPr>
      <w:r w:rsidRPr="002242A3">
        <w:rPr>
          <w:rFonts w:ascii="Comic Sans MS" w:hAnsi="Comic Sans MS"/>
          <w:sz w:val="24"/>
          <w:szCs w:val="24"/>
        </w:rPr>
        <w:t>Wellington Community Primary School has its own, dedicated Family Support Worker.</w:t>
      </w:r>
    </w:p>
    <w:p w14:paraId="38017BCB" w14:textId="77777777" w:rsidR="003D6CC0" w:rsidRPr="002242A3" w:rsidRDefault="003D6CC0" w:rsidP="003D6CC0">
      <w:pPr>
        <w:pStyle w:val="ListParagraph"/>
        <w:numPr>
          <w:ilvl w:val="0"/>
          <w:numId w:val="22"/>
        </w:numPr>
        <w:jc w:val="both"/>
        <w:rPr>
          <w:rFonts w:ascii="Comic Sans MS" w:hAnsi="Comic Sans MS" w:cs="Arial"/>
          <w:sz w:val="24"/>
          <w:szCs w:val="24"/>
        </w:rPr>
      </w:pPr>
      <w:r w:rsidRPr="002242A3">
        <w:rPr>
          <w:rFonts w:ascii="Comic Sans MS" w:hAnsi="Comic Sans MS" w:cs="Arial"/>
          <w:sz w:val="24"/>
          <w:szCs w:val="24"/>
        </w:rPr>
        <w:t xml:space="preserve">The </w:t>
      </w:r>
      <w:r w:rsidRPr="002242A3">
        <w:rPr>
          <w:rFonts w:ascii="Comic Sans MS" w:hAnsi="Comic Sans MS"/>
          <w:sz w:val="24"/>
          <w:szCs w:val="24"/>
        </w:rPr>
        <w:t>Family Support Worker</w:t>
      </w:r>
      <w:r w:rsidRPr="002242A3">
        <w:rPr>
          <w:rFonts w:ascii="Comic Sans MS" w:hAnsi="Comic Sans MS" w:cs="Arial"/>
          <w:sz w:val="24"/>
          <w:szCs w:val="24"/>
        </w:rPr>
        <w:t xml:space="preserve"> can be contacted through the school’s offices by phone:</w:t>
      </w:r>
    </w:p>
    <w:p w14:paraId="2BF6E813" w14:textId="77777777" w:rsidR="003D6CC0" w:rsidRPr="002242A3" w:rsidRDefault="003D6CC0" w:rsidP="003D6CC0">
      <w:pPr>
        <w:pStyle w:val="NoSpacing"/>
        <w:ind w:left="720"/>
        <w:jc w:val="both"/>
        <w:rPr>
          <w:rFonts w:ascii="Comic Sans MS" w:hAnsi="Comic Sans MS"/>
          <w:sz w:val="24"/>
          <w:szCs w:val="24"/>
        </w:rPr>
      </w:pPr>
      <w:r w:rsidRPr="002242A3">
        <w:rPr>
          <w:rFonts w:ascii="Comic Sans MS" w:hAnsi="Comic Sans MS" w:cs="Arial"/>
          <w:b/>
          <w:color w:val="7030A0"/>
          <w:sz w:val="24"/>
          <w:szCs w:val="24"/>
        </w:rPr>
        <w:t xml:space="preserve">01252 326573  </w:t>
      </w:r>
      <w:r w:rsidRPr="002242A3">
        <w:rPr>
          <w:rFonts w:ascii="Comic Sans MS" w:hAnsi="Comic Sans MS" w:cs="Arial"/>
          <w:b/>
          <w:color w:val="7030A0"/>
          <w:sz w:val="24"/>
          <w:szCs w:val="24"/>
        </w:rPr>
        <w:tab/>
        <w:t xml:space="preserve">or e-mail:   </w:t>
      </w:r>
      <w:hyperlink r:id="rId14" w:history="1">
        <w:r w:rsidRPr="002242A3">
          <w:rPr>
            <w:rStyle w:val="Hyperlink"/>
            <w:rFonts w:ascii="Comic Sans MS" w:hAnsi="Comic Sans MS" w:cs="Arial"/>
            <w:b/>
            <w:sz w:val="24"/>
            <w:szCs w:val="24"/>
          </w:rPr>
          <w:t>adminoffice@wellington.hants.sch.uk</w:t>
        </w:r>
      </w:hyperlink>
    </w:p>
    <w:p w14:paraId="3A31E5C3" w14:textId="77777777" w:rsidR="003D6CC0" w:rsidRPr="002242A3" w:rsidRDefault="003D6CC0" w:rsidP="003D6CC0">
      <w:pPr>
        <w:pStyle w:val="NoSpacing"/>
        <w:ind w:left="360"/>
        <w:jc w:val="both"/>
        <w:rPr>
          <w:rFonts w:ascii="Comic Sans MS" w:hAnsi="Comic Sans MS"/>
          <w:sz w:val="24"/>
          <w:szCs w:val="24"/>
        </w:rPr>
      </w:pPr>
    </w:p>
    <w:p w14:paraId="274840E9" w14:textId="77777777" w:rsidR="003D6CC0" w:rsidRPr="002242A3" w:rsidRDefault="003D6CC0" w:rsidP="003D6CC0">
      <w:pPr>
        <w:pStyle w:val="NoSpacing"/>
        <w:ind w:left="360"/>
        <w:jc w:val="both"/>
        <w:rPr>
          <w:rFonts w:ascii="Comic Sans MS" w:hAnsi="Comic Sans MS"/>
          <w:sz w:val="24"/>
          <w:szCs w:val="24"/>
        </w:rPr>
      </w:pPr>
      <w:r w:rsidRPr="002242A3">
        <w:rPr>
          <w:rFonts w:ascii="Comic Sans MS" w:hAnsi="Comic Sans MS"/>
          <w:sz w:val="24"/>
          <w:szCs w:val="24"/>
        </w:rPr>
        <w:t xml:space="preserve">Further information about the provision, services, support and resources available for children or young people with SEND and their families within the Hampshire Local Education Authority is available through the Hampshire County Council ‘Local Offer’.  This can be found at:     </w:t>
      </w:r>
    </w:p>
    <w:p w14:paraId="19EEE0AC" w14:textId="77777777" w:rsidR="003D6CC0" w:rsidRPr="002242A3" w:rsidRDefault="003D6CC0" w:rsidP="003D6CC0">
      <w:pPr>
        <w:pStyle w:val="NoSpacing"/>
        <w:ind w:left="360"/>
        <w:jc w:val="center"/>
        <w:rPr>
          <w:rFonts w:ascii="Comic Sans MS" w:hAnsi="Comic Sans MS"/>
          <w:sz w:val="24"/>
          <w:szCs w:val="24"/>
        </w:rPr>
      </w:pPr>
    </w:p>
    <w:p w14:paraId="7C2DD888" w14:textId="77777777" w:rsidR="003D6CC0" w:rsidRPr="002242A3" w:rsidRDefault="0072504F" w:rsidP="003D6CC0">
      <w:pPr>
        <w:pStyle w:val="NoSpacing"/>
        <w:ind w:left="360"/>
        <w:jc w:val="center"/>
        <w:rPr>
          <w:rFonts w:ascii="Comic Sans MS" w:hAnsi="Comic Sans MS"/>
          <w:sz w:val="24"/>
          <w:szCs w:val="24"/>
        </w:rPr>
      </w:pPr>
      <w:hyperlink r:id="rId15" w:history="1">
        <w:r w:rsidR="003D6CC0" w:rsidRPr="002242A3">
          <w:rPr>
            <w:rStyle w:val="Hyperlink"/>
            <w:rFonts w:ascii="Comic Sans MS" w:hAnsi="Comic Sans MS"/>
            <w:sz w:val="24"/>
            <w:szCs w:val="24"/>
          </w:rPr>
          <w:t>http://www.hantslocaloffer.info</w:t>
        </w:r>
      </w:hyperlink>
    </w:p>
    <w:p w14:paraId="05D8E680" w14:textId="77777777" w:rsidR="003D6CC0" w:rsidRPr="002242A3" w:rsidRDefault="003D6CC0" w:rsidP="003D6CC0">
      <w:pPr>
        <w:pStyle w:val="NoSpacing"/>
        <w:ind w:left="360"/>
        <w:jc w:val="center"/>
        <w:rPr>
          <w:rFonts w:ascii="Comic Sans MS" w:hAnsi="Comic Sans MS"/>
        </w:rPr>
      </w:pPr>
    </w:p>
    <w:p w14:paraId="6D0F712C" w14:textId="77777777" w:rsidR="003D6CC0" w:rsidRPr="002242A3" w:rsidRDefault="003D6CC0" w:rsidP="003D6CC0">
      <w:pPr>
        <w:pStyle w:val="NoSpacing"/>
        <w:numPr>
          <w:ilvl w:val="0"/>
          <w:numId w:val="19"/>
        </w:numPr>
        <w:rPr>
          <w:rFonts w:ascii="Comic Sans MS" w:hAnsi="Comic Sans MS"/>
          <w:sz w:val="24"/>
          <w:szCs w:val="24"/>
        </w:rPr>
      </w:pPr>
      <w:r w:rsidRPr="002242A3">
        <w:rPr>
          <w:rFonts w:ascii="Comic Sans MS" w:hAnsi="Comic Sans MS"/>
          <w:sz w:val="24"/>
          <w:szCs w:val="24"/>
        </w:rPr>
        <w:t>From 1</w:t>
      </w:r>
      <w:r w:rsidRPr="002242A3">
        <w:rPr>
          <w:rFonts w:ascii="Comic Sans MS" w:hAnsi="Comic Sans MS"/>
          <w:sz w:val="24"/>
          <w:szCs w:val="24"/>
          <w:vertAlign w:val="superscript"/>
        </w:rPr>
        <w:t>st</w:t>
      </w:r>
      <w:r w:rsidRPr="002242A3">
        <w:rPr>
          <w:rFonts w:ascii="Comic Sans MS" w:hAnsi="Comic Sans MS"/>
          <w:sz w:val="24"/>
          <w:szCs w:val="24"/>
        </w:rPr>
        <w:t xml:space="preserve"> September 2014, every school, college and educational setting has been required to provide an SEND Information Report for parents.  </w:t>
      </w:r>
      <w:r w:rsidRPr="002242A3">
        <w:rPr>
          <w:rFonts w:ascii="Comic Sans MS" w:hAnsi="Comic Sans MS"/>
          <w:sz w:val="24"/>
          <w:szCs w:val="24"/>
        </w:rPr>
        <w:lastRenderedPageBreak/>
        <w:t>(Regulation 51, Part 3, section 69(3)(a) of the Children and Families Act, 2014)</w:t>
      </w:r>
    </w:p>
    <w:p w14:paraId="4D96986B" w14:textId="4510DB50" w:rsidR="00AC2015" w:rsidRDefault="00AC2015" w:rsidP="00AC2015">
      <w:pPr>
        <w:pStyle w:val="NoSpacing"/>
        <w:ind w:left="360"/>
        <w:rPr>
          <w:rFonts w:ascii="Comic Sans MS" w:hAnsi="Comic Sans MS"/>
          <w:sz w:val="24"/>
          <w:szCs w:val="24"/>
        </w:rPr>
      </w:pPr>
      <w:r>
        <w:rPr>
          <w:rFonts w:ascii="Comic Sans MS" w:hAnsi="Comic Sans MS"/>
          <w:sz w:val="24"/>
          <w:szCs w:val="24"/>
        </w:rPr>
        <w:t xml:space="preserve">The SEND Information Report </w:t>
      </w:r>
      <w:r w:rsidRPr="002242A3">
        <w:rPr>
          <w:rFonts w:ascii="Comic Sans MS" w:hAnsi="Comic Sans MS"/>
          <w:sz w:val="24"/>
          <w:szCs w:val="24"/>
        </w:rPr>
        <w:t>can be found on the school’s website at:</w:t>
      </w:r>
    </w:p>
    <w:p w14:paraId="0475996D" w14:textId="3578DD03" w:rsidR="003D6CC0" w:rsidRPr="002242A3" w:rsidRDefault="003D6CC0" w:rsidP="00AC2015">
      <w:pPr>
        <w:pStyle w:val="NoSpacing"/>
        <w:ind w:left="360"/>
        <w:rPr>
          <w:rFonts w:ascii="Comic Sans MS" w:hAnsi="Comic Sans MS"/>
          <w:sz w:val="24"/>
          <w:szCs w:val="24"/>
        </w:rPr>
      </w:pPr>
      <w:r w:rsidRPr="002242A3">
        <w:rPr>
          <w:rFonts w:ascii="Comic Sans MS" w:hAnsi="Comic Sans MS"/>
          <w:sz w:val="24"/>
          <w:szCs w:val="24"/>
        </w:rPr>
        <w:t xml:space="preserve">Wellington Community Primary School </w:t>
      </w:r>
    </w:p>
    <w:p w14:paraId="229D72C6" w14:textId="3060CAC9" w:rsidR="00342EBE" w:rsidRPr="00342EBE" w:rsidRDefault="0072504F" w:rsidP="00AC2015">
      <w:pPr>
        <w:pStyle w:val="NoSpacing"/>
        <w:ind w:left="360"/>
        <w:jc w:val="both"/>
        <w:rPr>
          <w:rFonts w:ascii="Comic Sans MS" w:hAnsi="Comic Sans MS"/>
          <w:sz w:val="24"/>
          <w:szCs w:val="24"/>
        </w:rPr>
      </w:pPr>
      <w:hyperlink r:id="rId16" w:history="1">
        <w:r w:rsidR="00342EBE" w:rsidRPr="00342EBE">
          <w:rPr>
            <w:rStyle w:val="Hyperlink"/>
            <w:rFonts w:ascii="Comic Sans MS" w:hAnsi="Comic Sans MS"/>
            <w:sz w:val="24"/>
            <w:szCs w:val="24"/>
          </w:rPr>
          <w:t>https://www.wellingtonprimary.com/key-information/send-information</w:t>
        </w:r>
      </w:hyperlink>
    </w:p>
    <w:p w14:paraId="4F449661" w14:textId="7A18C07D" w:rsidR="00AC2015" w:rsidRDefault="00AC2015" w:rsidP="00AC2015">
      <w:pPr>
        <w:pStyle w:val="NoSpacing"/>
        <w:ind w:left="360"/>
        <w:jc w:val="both"/>
        <w:rPr>
          <w:rStyle w:val="Hyperlink"/>
          <w:rFonts w:ascii="Comic Sans MS" w:hAnsi="Comic Sans MS"/>
          <w:color w:val="auto"/>
          <w:sz w:val="24"/>
          <w:szCs w:val="24"/>
          <w:u w:val="none"/>
        </w:rPr>
      </w:pPr>
      <w:r>
        <w:rPr>
          <w:rStyle w:val="Hyperlink"/>
          <w:rFonts w:ascii="Comic Sans MS" w:hAnsi="Comic Sans MS"/>
          <w:color w:val="auto"/>
          <w:sz w:val="24"/>
          <w:szCs w:val="24"/>
          <w:u w:val="none"/>
        </w:rPr>
        <w:t>Marlborough Infant School</w:t>
      </w:r>
    </w:p>
    <w:p w14:paraId="59A0500E" w14:textId="2A0B0652" w:rsidR="00342EBE" w:rsidRDefault="0072504F" w:rsidP="00342EBE">
      <w:pPr>
        <w:pStyle w:val="NoSpacing"/>
        <w:ind w:left="360"/>
        <w:rPr>
          <w:rStyle w:val="Hyperlink"/>
          <w:rFonts w:ascii="Comic Sans MS" w:hAnsi="Comic Sans MS"/>
          <w:color w:val="auto"/>
          <w:sz w:val="24"/>
          <w:szCs w:val="24"/>
          <w:u w:val="none"/>
        </w:rPr>
      </w:pPr>
      <w:hyperlink r:id="rId17" w:history="1">
        <w:r w:rsidR="00342EBE" w:rsidRPr="00483E6E">
          <w:rPr>
            <w:rStyle w:val="Hyperlink"/>
            <w:rFonts w:ascii="Comic Sans MS" w:hAnsi="Comic Sans MS"/>
            <w:sz w:val="24"/>
            <w:szCs w:val="24"/>
          </w:rPr>
          <w:t>https://www.marlborough.hants.sch.uk/send-information/</w:t>
        </w:r>
      </w:hyperlink>
    </w:p>
    <w:p w14:paraId="528D0D44" w14:textId="77777777" w:rsidR="00AC2015" w:rsidRPr="002242A3" w:rsidRDefault="00AC2015" w:rsidP="00AC2015">
      <w:pPr>
        <w:pStyle w:val="NoSpacing"/>
        <w:ind w:left="360"/>
        <w:jc w:val="both"/>
        <w:rPr>
          <w:rFonts w:ascii="Comic Sans MS" w:hAnsi="Comic Sans MS"/>
          <w:sz w:val="24"/>
          <w:szCs w:val="24"/>
        </w:rPr>
      </w:pPr>
    </w:p>
    <w:p w14:paraId="12D6997D" w14:textId="77777777" w:rsidR="003D6CC0" w:rsidRPr="002242A3" w:rsidRDefault="003D6CC0" w:rsidP="003D6CC0">
      <w:pPr>
        <w:pStyle w:val="NoSpacing"/>
        <w:numPr>
          <w:ilvl w:val="0"/>
          <w:numId w:val="19"/>
        </w:numPr>
        <w:rPr>
          <w:rFonts w:ascii="Comic Sans MS" w:hAnsi="Comic Sans MS"/>
          <w:sz w:val="24"/>
          <w:szCs w:val="24"/>
        </w:rPr>
      </w:pPr>
      <w:r w:rsidRPr="002242A3">
        <w:rPr>
          <w:rFonts w:ascii="Comic Sans MS" w:hAnsi="Comic Sans MS"/>
          <w:sz w:val="24"/>
          <w:szCs w:val="24"/>
        </w:rPr>
        <w:t>Our SEND Information Report links to the Hampshire Local Offer.</w:t>
      </w:r>
    </w:p>
    <w:p w14:paraId="00BFC8E0" w14:textId="7ED2D939" w:rsidR="003D6CC0" w:rsidRPr="002242A3" w:rsidRDefault="003D6CC0" w:rsidP="009965D0">
      <w:pPr>
        <w:pStyle w:val="NoSpacing"/>
        <w:rPr>
          <w:rFonts w:ascii="Comic Sans MS" w:hAnsi="Comic Sans MS"/>
          <w:sz w:val="24"/>
          <w:szCs w:val="24"/>
        </w:rPr>
      </w:pPr>
    </w:p>
    <w:p w14:paraId="3B1CFDBA" w14:textId="201498AE"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SUPPORTING PUPILS AT SCHOOL WITH MEDICAL CONDITIONS</w:t>
      </w:r>
    </w:p>
    <w:p w14:paraId="623E9EA9"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p>
    <w:p w14:paraId="1759AE49"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Some may also have special educational needs (SEND) and may have an Education, Health and Care (EHC) plan which brings together health and social care needs, as well as their special educational provision and the SEND Code of Practice (2014) is followed.</w:t>
      </w:r>
    </w:p>
    <w:p w14:paraId="667FE7C8" w14:textId="420E3CB3" w:rsidR="00342EBE" w:rsidRDefault="003D6CC0" w:rsidP="00342EBE">
      <w:pPr>
        <w:pStyle w:val="NoSpacing"/>
        <w:numPr>
          <w:ilvl w:val="0"/>
          <w:numId w:val="19"/>
        </w:numPr>
        <w:jc w:val="both"/>
        <w:rPr>
          <w:rFonts w:ascii="Comic Sans MS" w:hAnsi="Comic Sans MS"/>
          <w:sz w:val="24"/>
          <w:szCs w:val="24"/>
        </w:rPr>
      </w:pPr>
      <w:r w:rsidRPr="002242A3">
        <w:rPr>
          <w:rFonts w:ascii="Comic Sans MS" w:hAnsi="Comic Sans MS"/>
          <w:sz w:val="24"/>
          <w:szCs w:val="24"/>
        </w:rPr>
        <w:t xml:space="preserve">The school’s policy for supporting pupils with medical conditions can be found on the school website </w:t>
      </w:r>
    </w:p>
    <w:p w14:paraId="06383549" w14:textId="77777777" w:rsidR="00342EBE" w:rsidRPr="002242A3" w:rsidRDefault="00342EBE" w:rsidP="00342EBE">
      <w:pPr>
        <w:pStyle w:val="NoSpacing"/>
        <w:rPr>
          <w:rStyle w:val="Hyperlink"/>
          <w:rFonts w:ascii="Comic Sans MS" w:hAnsi="Comic Sans MS"/>
          <w:color w:val="7030A0"/>
          <w:sz w:val="24"/>
          <w:szCs w:val="24"/>
        </w:rPr>
      </w:pPr>
    </w:p>
    <w:p w14:paraId="2A65ACC7" w14:textId="0295F1EB"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ACCESSIBILITY</w:t>
      </w:r>
    </w:p>
    <w:p w14:paraId="19A220DE" w14:textId="77777777" w:rsidR="003D6CC0" w:rsidRPr="002242A3" w:rsidRDefault="003D6CC0" w:rsidP="003D6CC0">
      <w:pPr>
        <w:pStyle w:val="NoSpacing"/>
        <w:numPr>
          <w:ilvl w:val="0"/>
          <w:numId w:val="21"/>
        </w:numPr>
        <w:jc w:val="both"/>
        <w:rPr>
          <w:rFonts w:ascii="Comic Sans MS" w:hAnsi="Comic Sans MS"/>
          <w:sz w:val="24"/>
          <w:szCs w:val="24"/>
        </w:rPr>
      </w:pPr>
      <w:r w:rsidRPr="002242A3">
        <w:rPr>
          <w:rFonts w:ascii="Comic Sans MS" w:hAnsi="Comic Sans MS"/>
          <w:sz w:val="24"/>
          <w:szCs w:val="24"/>
        </w:rPr>
        <w:t xml:space="preserve">The school aims to increase and promote access for all pupils, including disabled, EAL and SEND, to the school curriculum through teaching and learning opportunities and the wider curriculum of the school such as participation in after-school clubs, leisure and cultural activities or school visits. </w:t>
      </w:r>
    </w:p>
    <w:p w14:paraId="7BD39E91" w14:textId="2034A996" w:rsidR="003D6CC0" w:rsidRPr="002242A3" w:rsidRDefault="008D248E" w:rsidP="003D6CC0">
      <w:pPr>
        <w:pStyle w:val="NoSpacing"/>
        <w:numPr>
          <w:ilvl w:val="0"/>
          <w:numId w:val="21"/>
        </w:numPr>
        <w:jc w:val="both"/>
        <w:rPr>
          <w:rFonts w:ascii="Comic Sans MS" w:hAnsi="Comic Sans MS"/>
          <w:sz w:val="24"/>
          <w:szCs w:val="24"/>
        </w:rPr>
      </w:pPr>
      <w:r>
        <w:rPr>
          <w:rFonts w:ascii="Comic Sans MS" w:hAnsi="Comic Sans MS"/>
          <w:sz w:val="24"/>
          <w:szCs w:val="24"/>
        </w:rPr>
        <w:t xml:space="preserve">Marlborough Infant School and </w:t>
      </w:r>
      <w:r w:rsidR="003D6CC0" w:rsidRPr="002242A3">
        <w:rPr>
          <w:rFonts w:ascii="Comic Sans MS" w:hAnsi="Comic Sans MS"/>
          <w:sz w:val="24"/>
          <w:szCs w:val="24"/>
        </w:rPr>
        <w:t xml:space="preserve">Wellington Community Primary School aims to continually improve access to the physical environment of the school, through improvements to the physical environment and with physical aids to access education. </w:t>
      </w:r>
    </w:p>
    <w:p w14:paraId="00770A2E" w14:textId="7687A414" w:rsidR="003D6CC0" w:rsidRPr="002242A3" w:rsidRDefault="003D6CC0" w:rsidP="003D6CC0">
      <w:pPr>
        <w:pStyle w:val="NoSpacing"/>
        <w:numPr>
          <w:ilvl w:val="0"/>
          <w:numId w:val="21"/>
        </w:numPr>
        <w:jc w:val="both"/>
        <w:rPr>
          <w:rFonts w:ascii="Comic Sans MS" w:hAnsi="Comic Sans MS"/>
          <w:sz w:val="24"/>
          <w:szCs w:val="24"/>
        </w:rPr>
      </w:pPr>
      <w:r w:rsidRPr="002242A3">
        <w:rPr>
          <w:rFonts w:ascii="Comic Sans MS" w:hAnsi="Comic Sans MS"/>
          <w:sz w:val="24"/>
          <w:szCs w:val="24"/>
        </w:rPr>
        <w:t xml:space="preserve">This has included the provision of CLICKER7 &amp; 8 software to </w:t>
      </w:r>
      <w:r w:rsidR="004644B4">
        <w:rPr>
          <w:rFonts w:ascii="Comic Sans MS" w:hAnsi="Comic Sans MS"/>
          <w:sz w:val="24"/>
          <w:szCs w:val="24"/>
        </w:rPr>
        <w:t xml:space="preserve">support pupils, where needed </w:t>
      </w:r>
      <w:r w:rsidRPr="002242A3">
        <w:rPr>
          <w:rFonts w:ascii="Comic Sans MS" w:hAnsi="Comic Sans MS"/>
          <w:sz w:val="24"/>
          <w:szCs w:val="24"/>
        </w:rPr>
        <w:t xml:space="preserve">and </w:t>
      </w:r>
      <w:proofErr w:type="spellStart"/>
      <w:r w:rsidRPr="00AC2015">
        <w:rPr>
          <w:rFonts w:ascii="Comic Sans MS" w:hAnsi="Comic Sans MS"/>
          <w:sz w:val="24"/>
          <w:szCs w:val="24"/>
        </w:rPr>
        <w:t>Soundfield</w:t>
      </w:r>
      <w:proofErr w:type="spellEnd"/>
      <w:r w:rsidRPr="00AC2015">
        <w:rPr>
          <w:rFonts w:ascii="Comic Sans MS" w:hAnsi="Comic Sans MS"/>
          <w:sz w:val="24"/>
          <w:szCs w:val="24"/>
        </w:rPr>
        <w:t xml:space="preserve"> systems</w:t>
      </w:r>
      <w:r w:rsidRPr="002242A3">
        <w:rPr>
          <w:rFonts w:ascii="Comic Sans MS" w:hAnsi="Comic Sans MS"/>
          <w:sz w:val="24"/>
          <w:szCs w:val="24"/>
        </w:rPr>
        <w:t xml:space="preserve"> in classrooms and the hall.</w:t>
      </w:r>
    </w:p>
    <w:p w14:paraId="71CE3098" w14:textId="77777777" w:rsidR="003D6CC0" w:rsidRPr="002242A3" w:rsidRDefault="003D6CC0" w:rsidP="003D6CC0">
      <w:pPr>
        <w:pStyle w:val="NoSpacing"/>
        <w:numPr>
          <w:ilvl w:val="0"/>
          <w:numId w:val="21"/>
        </w:numPr>
        <w:jc w:val="both"/>
        <w:rPr>
          <w:rFonts w:ascii="Comic Sans MS" w:hAnsi="Comic Sans MS"/>
          <w:sz w:val="24"/>
          <w:szCs w:val="24"/>
        </w:rPr>
      </w:pPr>
      <w:r w:rsidRPr="002242A3">
        <w:rPr>
          <w:rFonts w:ascii="Comic Sans MS" w:hAnsi="Comic Sans MS"/>
          <w:sz w:val="24"/>
          <w:szCs w:val="24"/>
        </w:rPr>
        <w:t xml:space="preserve">The School embraces the requirements of the legislation in the Equalities Act 2010, in terms of improving access to written information. </w:t>
      </w:r>
    </w:p>
    <w:p w14:paraId="0E2B25AB" w14:textId="77777777" w:rsidR="003D6CC0" w:rsidRPr="002242A3" w:rsidRDefault="003D6CC0" w:rsidP="003D6CC0">
      <w:pPr>
        <w:pStyle w:val="NoSpacing"/>
        <w:numPr>
          <w:ilvl w:val="0"/>
          <w:numId w:val="21"/>
        </w:numPr>
        <w:jc w:val="both"/>
        <w:rPr>
          <w:rFonts w:ascii="Comic Sans MS" w:hAnsi="Comic Sans MS"/>
          <w:sz w:val="24"/>
          <w:szCs w:val="24"/>
        </w:rPr>
      </w:pPr>
      <w:r w:rsidRPr="002242A3">
        <w:rPr>
          <w:rFonts w:ascii="Comic Sans MS" w:hAnsi="Comic Sans MS"/>
          <w:sz w:val="24"/>
          <w:szCs w:val="24"/>
        </w:rPr>
        <w:t xml:space="preserve">The School has the ability to produce key documents for pupils and/or parents in appropriate fonts, print styles and different languages. </w:t>
      </w:r>
    </w:p>
    <w:p w14:paraId="3DCC70AB" w14:textId="1C3C6424" w:rsidR="003D6CC0" w:rsidRPr="00342EBE" w:rsidRDefault="003D6CC0" w:rsidP="00342EBE">
      <w:pPr>
        <w:pStyle w:val="NoSpacing"/>
        <w:numPr>
          <w:ilvl w:val="0"/>
          <w:numId w:val="21"/>
        </w:numPr>
        <w:jc w:val="both"/>
        <w:rPr>
          <w:rFonts w:ascii="Comic Sans MS" w:hAnsi="Comic Sans MS"/>
          <w:sz w:val="24"/>
          <w:szCs w:val="24"/>
        </w:rPr>
      </w:pPr>
      <w:r w:rsidRPr="002242A3">
        <w:rPr>
          <w:rFonts w:ascii="Comic Sans MS" w:hAnsi="Comic Sans MS"/>
          <w:sz w:val="24"/>
          <w:szCs w:val="24"/>
        </w:rPr>
        <w:t>The website allows for “high contrast” viewing, translation and the school has access to printing Braille via the Local Authority.</w:t>
      </w:r>
    </w:p>
    <w:p w14:paraId="3169DEA5" w14:textId="53DA6C2E"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lastRenderedPageBreak/>
        <w:t>MONITORING AND EVALUATION OF SEND</w:t>
      </w:r>
    </w:p>
    <w:p w14:paraId="458F31FD"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There is a school Governor who is responsible for monitoring the provision for children with special educational needs in school (the SEND Governor).</w:t>
      </w:r>
    </w:p>
    <w:p w14:paraId="217D8CC8"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xml:space="preserve">• The SEND Governor will meet each school term with the SENDCo to talk through the progress that the children are making and then report back to the Governors.  In these meetings all discussions and data are anonymised. </w:t>
      </w:r>
    </w:p>
    <w:p w14:paraId="688E8E46"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xml:space="preserve">• Governors look at data to ensure SEND children make progress </w:t>
      </w:r>
      <w:r w:rsidRPr="008A4281">
        <w:rPr>
          <w:rFonts w:ascii="Comic Sans MS" w:hAnsi="Comic Sans MS"/>
          <w:sz w:val="24"/>
          <w:szCs w:val="24"/>
        </w:rPr>
        <w:t>that is at least as good as the rest of the children in the school.</w:t>
      </w:r>
    </w:p>
    <w:p w14:paraId="3FF5076B"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The SENDCo reports to the Governing Body and/or the Curriculum and Standards Committee.</w:t>
      </w:r>
    </w:p>
    <w:p w14:paraId="362A749B"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The Governor responsible for monitoring pupil premium visits the school regularly to check on the progress of these children and how the pupil premium money from the government is spent.</w:t>
      </w:r>
    </w:p>
    <w:p w14:paraId="15C824E5" w14:textId="77777777" w:rsidR="003D6CC0" w:rsidRPr="002242A3" w:rsidRDefault="003D6CC0" w:rsidP="003D6CC0">
      <w:pPr>
        <w:pStyle w:val="NoSpacing"/>
        <w:jc w:val="both"/>
        <w:rPr>
          <w:rFonts w:ascii="Comic Sans MS" w:hAnsi="Comic Sans MS"/>
          <w:b/>
          <w:color w:val="7030A0"/>
        </w:rPr>
      </w:pPr>
    </w:p>
    <w:p w14:paraId="2F2662D0" w14:textId="7D74F5E7"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TRAINING AND RESOURCES</w:t>
      </w:r>
    </w:p>
    <w:p w14:paraId="6EA9803B"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In order to maintain and develop the quality of teaching and provision to respond to the strengths and needs of all pupils, all staff are encouraged to undertake training and development.</w:t>
      </w:r>
    </w:p>
    <w:p w14:paraId="77A939E3" w14:textId="77777777" w:rsidR="003D6CC0" w:rsidRPr="002242A3" w:rsidRDefault="003D6CC0" w:rsidP="003D6CC0">
      <w:pPr>
        <w:pStyle w:val="NoSpacing"/>
        <w:jc w:val="both"/>
        <w:rPr>
          <w:rFonts w:ascii="Comic Sans MS" w:hAnsi="Comic Sans MS"/>
          <w:sz w:val="24"/>
          <w:szCs w:val="24"/>
        </w:rPr>
      </w:pPr>
    </w:p>
    <w:p w14:paraId="321EAD61" w14:textId="7EEFDBC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All teachers and support staff undertake induction on taking up a post and this includes a meeting with the SENDC</w:t>
      </w:r>
      <w:r w:rsidR="00342EBE">
        <w:rPr>
          <w:rFonts w:ascii="Comic Sans MS" w:hAnsi="Comic Sans MS"/>
          <w:sz w:val="24"/>
          <w:szCs w:val="24"/>
        </w:rPr>
        <w:t>o</w:t>
      </w:r>
      <w:r w:rsidRPr="002242A3">
        <w:rPr>
          <w:rFonts w:ascii="Comic Sans MS" w:hAnsi="Comic Sans MS"/>
          <w:sz w:val="24"/>
          <w:szCs w:val="24"/>
        </w:rPr>
        <w:t xml:space="preserve"> to explain the systems and structures in place around the school’s SEND provision and practice and to discuss the needs of individual pupils.</w:t>
      </w:r>
    </w:p>
    <w:p w14:paraId="5DEE3C13" w14:textId="300F6650"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The school’s SENDC</w:t>
      </w:r>
      <w:r w:rsidR="00342EBE">
        <w:rPr>
          <w:rFonts w:ascii="Comic Sans MS" w:hAnsi="Comic Sans MS"/>
          <w:sz w:val="24"/>
          <w:szCs w:val="24"/>
        </w:rPr>
        <w:t>o</w:t>
      </w:r>
      <w:r w:rsidRPr="002242A3">
        <w:rPr>
          <w:rFonts w:ascii="Comic Sans MS" w:hAnsi="Comic Sans MS"/>
          <w:sz w:val="24"/>
          <w:szCs w:val="24"/>
        </w:rPr>
        <w:t xml:space="preserve"> regularly attend SENDC</w:t>
      </w:r>
      <w:r w:rsidR="004644B4">
        <w:rPr>
          <w:rFonts w:ascii="Comic Sans MS" w:hAnsi="Comic Sans MS"/>
          <w:sz w:val="24"/>
          <w:szCs w:val="24"/>
        </w:rPr>
        <w:t>o</w:t>
      </w:r>
      <w:r w:rsidRPr="002242A3">
        <w:rPr>
          <w:rFonts w:ascii="Comic Sans MS" w:hAnsi="Comic Sans MS"/>
          <w:sz w:val="24"/>
          <w:szCs w:val="24"/>
        </w:rPr>
        <w:t xml:space="preserve"> network meetings in order to keep up to date with local and national updates in SEND.</w:t>
      </w:r>
    </w:p>
    <w:p w14:paraId="2F287C94"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 xml:space="preserve">The training needs of staff are identified and planned so that as a school we have the expertise we require to support the different needs of the children. </w:t>
      </w:r>
    </w:p>
    <w:p w14:paraId="3F4007FE"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Training may be provided within the school by an experienced and qualified member of the school staff, for example the SENDCos, English or Maths Curriculum Leaders, or by an expert brought in to deliver training.</w:t>
      </w:r>
    </w:p>
    <w:p w14:paraId="167F6707" w14:textId="4EC1012D"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Some staff members, both teaching staff and</w:t>
      </w:r>
      <w:r w:rsidR="00F97D28">
        <w:rPr>
          <w:rFonts w:ascii="Comic Sans MS" w:hAnsi="Comic Sans MS"/>
          <w:sz w:val="24"/>
          <w:szCs w:val="24"/>
        </w:rPr>
        <w:t xml:space="preserve"> SNA or LSA</w:t>
      </w:r>
      <w:r w:rsidRPr="002242A3">
        <w:rPr>
          <w:rFonts w:ascii="Comic Sans MS" w:hAnsi="Comic Sans MS"/>
          <w:sz w:val="24"/>
          <w:szCs w:val="24"/>
        </w:rPr>
        <w:t>, will attend professional development run by the Hampshire Inspection and Advisory Service or the Hampshire Teaching and Learning College.</w:t>
      </w:r>
    </w:p>
    <w:p w14:paraId="30A04386"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Local organisations may also provide support and training for staff.</w:t>
      </w:r>
    </w:p>
    <w:p w14:paraId="0F4B2634"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Some SEND training may be accessed on-line.</w:t>
      </w:r>
    </w:p>
    <w:p w14:paraId="5105470C" w14:textId="59D4C6A1"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The SENDCo meet regularly with the SENDCos of the other schools within the Aldershot cluster.</w:t>
      </w:r>
    </w:p>
    <w:p w14:paraId="52836D00" w14:textId="77777777" w:rsidR="003D6CC0" w:rsidRPr="002242A3" w:rsidRDefault="003D6CC0" w:rsidP="003D6CC0">
      <w:pPr>
        <w:pStyle w:val="NoSpacing"/>
        <w:ind w:left="360"/>
        <w:jc w:val="both"/>
        <w:rPr>
          <w:rFonts w:ascii="Comic Sans MS" w:hAnsi="Comic Sans MS"/>
          <w:sz w:val="24"/>
          <w:szCs w:val="24"/>
        </w:rPr>
      </w:pPr>
    </w:p>
    <w:p w14:paraId="16F98A72"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b/>
          <w:bCs/>
          <w:sz w:val="24"/>
          <w:szCs w:val="24"/>
        </w:rPr>
        <w:t xml:space="preserve">Allocation of resources </w:t>
      </w:r>
    </w:p>
    <w:p w14:paraId="7E40EB09"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 xml:space="preserve">A proportion of our budget is allocated for resources, which include identified materials for use to support children with SEND. </w:t>
      </w:r>
    </w:p>
    <w:p w14:paraId="1B85BE3E"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lastRenderedPageBreak/>
        <w:t xml:space="preserve">The provision of appropriate additional support is made from the delegated SEND budget. </w:t>
      </w:r>
    </w:p>
    <w:p w14:paraId="74E021AB" w14:textId="77777777" w:rsidR="003D6CC0" w:rsidRPr="002242A3" w:rsidRDefault="003D6CC0" w:rsidP="003D6CC0">
      <w:pPr>
        <w:pStyle w:val="NoSpacing"/>
        <w:numPr>
          <w:ilvl w:val="0"/>
          <w:numId w:val="19"/>
        </w:numPr>
        <w:jc w:val="both"/>
        <w:rPr>
          <w:rFonts w:ascii="Comic Sans MS" w:hAnsi="Comic Sans MS"/>
          <w:sz w:val="24"/>
          <w:szCs w:val="24"/>
        </w:rPr>
      </w:pPr>
      <w:r w:rsidRPr="002242A3">
        <w:rPr>
          <w:rFonts w:ascii="Comic Sans MS" w:hAnsi="Comic Sans MS"/>
          <w:sz w:val="24"/>
          <w:szCs w:val="24"/>
        </w:rPr>
        <w:t xml:space="preserve">We have a range of resources to support children with SEND, these link with the priorities stated in </w:t>
      </w:r>
      <w:r w:rsidRPr="00AC2015">
        <w:rPr>
          <w:rFonts w:ascii="Comic Sans MS" w:hAnsi="Comic Sans MS"/>
          <w:sz w:val="24"/>
          <w:szCs w:val="24"/>
        </w:rPr>
        <w:t>the School Improvement Plan.</w:t>
      </w:r>
      <w:r w:rsidRPr="002242A3">
        <w:rPr>
          <w:rFonts w:ascii="Comic Sans MS" w:hAnsi="Comic Sans MS"/>
          <w:sz w:val="24"/>
          <w:szCs w:val="24"/>
        </w:rPr>
        <w:t xml:space="preserve"> </w:t>
      </w:r>
    </w:p>
    <w:p w14:paraId="55789275" w14:textId="77777777" w:rsidR="003D6CC0" w:rsidRPr="002242A3" w:rsidRDefault="003D6CC0" w:rsidP="003D6CC0">
      <w:pPr>
        <w:pStyle w:val="NoSpacing"/>
        <w:jc w:val="both"/>
        <w:rPr>
          <w:rFonts w:ascii="Comic Sans MS" w:hAnsi="Comic Sans MS"/>
        </w:rPr>
      </w:pPr>
    </w:p>
    <w:p w14:paraId="07BF1FA4" w14:textId="52D4F7D6"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ROLES AND RESPONSIBILITIES</w:t>
      </w:r>
    </w:p>
    <w:p w14:paraId="4A2D8C9A" w14:textId="77777777" w:rsidR="003D6CC0" w:rsidRPr="002242A3" w:rsidRDefault="003D6CC0" w:rsidP="003D6CC0">
      <w:pPr>
        <w:pStyle w:val="NoSpacing"/>
        <w:numPr>
          <w:ilvl w:val="0"/>
          <w:numId w:val="20"/>
        </w:numPr>
        <w:jc w:val="both"/>
        <w:rPr>
          <w:rFonts w:ascii="Comic Sans MS" w:hAnsi="Comic Sans MS"/>
          <w:sz w:val="24"/>
          <w:szCs w:val="24"/>
        </w:rPr>
      </w:pPr>
      <w:r w:rsidRPr="002242A3">
        <w:rPr>
          <w:rFonts w:ascii="Comic Sans MS" w:hAnsi="Comic Sans MS"/>
          <w:sz w:val="24"/>
          <w:szCs w:val="24"/>
        </w:rPr>
        <w:t>The SEND Governor will meet each school term with the SENDCo to talk through the progress that the children are making and then reports back to the Governors.  In these meetings all discussions and data are anonymised.</w:t>
      </w:r>
    </w:p>
    <w:p w14:paraId="5077C85C" w14:textId="77777777" w:rsidR="003D6CC0" w:rsidRPr="002242A3" w:rsidRDefault="003D6CC0" w:rsidP="003D6CC0">
      <w:pPr>
        <w:pStyle w:val="NoSpacing"/>
        <w:numPr>
          <w:ilvl w:val="0"/>
          <w:numId w:val="20"/>
        </w:numPr>
        <w:jc w:val="both"/>
        <w:rPr>
          <w:rFonts w:ascii="Comic Sans MS" w:hAnsi="Comic Sans MS"/>
          <w:sz w:val="24"/>
          <w:szCs w:val="24"/>
        </w:rPr>
      </w:pPr>
      <w:r w:rsidRPr="002242A3">
        <w:rPr>
          <w:rFonts w:ascii="Comic Sans MS" w:hAnsi="Comic Sans MS"/>
          <w:sz w:val="24"/>
          <w:szCs w:val="24"/>
        </w:rPr>
        <w:t>The role of the SEND Governor is to ensure that the school meets its obligation to provide for the needs of all children with Special Educational Needs.</w:t>
      </w:r>
    </w:p>
    <w:p w14:paraId="1E4E5827" w14:textId="0AB01FAF" w:rsidR="003D6CC0" w:rsidRPr="00AC2015" w:rsidRDefault="003D6CC0" w:rsidP="003D6CC0">
      <w:pPr>
        <w:pStyle w:val="NoSpacing"/>
        <w:numPr>
          <w:ilvl w:val="0"/>
          <w:numId w:val="20"/>
        </w:numPr>
        <w:jc w:val="both"/>
        <w:rPr>
          <w:rFonts w:ascii="Comic Sans MS" w:hAnsi="Comic Sans MS"/>
          <w:sz w:val="24"/>
          <w:szCs w:val="24"/>
        </w:rPr>
      </w:pPr>
      <w:r w:rsidRPr="002242A3">
        <w:rPr>
          <w:rFonts w:ascii="Comic Sans MS" w:hAnsi="Comic Sans MS"/>
          <w:sz w:val="24"/>
          <w:szCs w:val="24"/>
        </w:rPr>
        <w:t xml:space="preserve">All the </w:t>
      </w:r>
      <w:r w:rsidR="00F97D28">
        <w:rPr>
          <w:rFonts w:ascii="Comic Sans MS" w:hAnsi="Comic Sans MS"/>
          <w:sz w:val="24"/>
          <w:szCs w:val="24"/>
        </w:rPr>
        <w:t>LSA’s and SNA’s</w:t>
      </w:r>
      <w:r w:rsidRPr="002242A3">
        <w:rPr>
          <w:rFonts w:ascii="Comic Sans MS" w:hAnsi="Comic Sans MS"/>
          <w:sz w:val="24"/>
          <w:szCs w:val="24"/>
        </w:rPr>
        <w:t xml:space="preserve"> employed across the school have </w:t>
      </w:r>
      <w:r w:rsidRPr="00AC2015">
        <w:rPr>
          <w:rFonts w:ascii="Comic Sans MS" w:hAnsi="Comic Sans MS"/>
          <w:sz w:val="24"/>
          <w:szCs w:val="24"/>
        </w:rPr>
        <w:t>responsibility for supporting children with SEND.</w:t>
      </w:r>
    </w:p>
    <w:p w14:paraId="3E9884C5" w14:textId="2B26AD10" w:rsidR="003D6CC0" w:rsidRPr="00510A49" w:rsidRDefault="003D6CC0" w:rsidP="003D6CC0">
      <w:pPr>
        <w:pStyle w:val="NoSpacing"/>
        <w:numPr>
          <w:ilvl w:val="0"/>
          <w:numId w:val="20"/>
        </w:numPr>
        <w:jc w:val="both"/>
        <w:rPr>
          <w:rFonts w:ascii="Comic Sans MS" w:hAnsi="Comic Sans MS"/>
          <w:sz w:val="24"/>
          <w:szCs w:val="24"/>
        </w:rPr>
      </w:pPr>
      <w:r w:rsidRPr="00510A49">
        <w:rPr>
          <w:rFonts w:ascii="Comic Sans MS" w:hAnsi="Comic Sans MS"/>
          <w:sz w:val="24"/>
          <w:szCs w:val="24"/>
        </w:rPr>
        <w:t xml:space="preserve">The SENDCos have responsibility for line-managing </w:t>
      </w:r>
      <w:r w:rsidR="00294F13" w:rsidRPr="00510A49">
        <w:rPr>
          <w:rFonts w:ascii="Comic Sans MS" w:hAnsi="Comic Sans MS"/>
          <w:sz w:val="24"/>
          <w:szCs w:val="24"/>
        </w:rPr>
        <w:t>SNA’s</w:t>
      </w:r>
      <w:r w:rsidR="004644B4" w:rsidRPr="00510A49">
        <w:rPr>
          <w:rFonts w:ascii="Comic Sans MS" w:hAnsi="Comic Sans MS"/>
          <w:sz w:val="24"/>
          <w:szCs w:val="24"/>
        </w:rPr>
        <w:t>.</w:t>
      </w:r>
    </w:p>
    <w:p w14:paraId="7C2A40AC" w14:textId="051108F1" w:rsidR="003D6CC0" w:rsidRPr="00510A49" w:rsidRDefault="003D6CC0" w:rsidP="003D6CC0">
      <w:pPr>
        <w:pStyle w:val="NoSpacing"/>
        <w:numPr>
          <w:ilvl w:val="0"/>
          <w:numId w:val="20"/>
        </w:numPr>
        <w:jc w:val="both"/>
        <w:rPr>
          <w:rFonts w:ascii="Comic Sans MS" w:hAnsi="Comic Sans MS"/>
          <w:sz w:val="24"/>
          <w:szCs w:val="24"/>
        </w:rPr>
      </w:pPr>
      <w:r w:rsidRPr="00510A49">
        <w:rPr>
          <w:rFonts w:ascii="Comic Sans MS" w:hAnsi="Comic Sans MS"/>
          <w:sz w:val="24"/>
          <w:szCs w:val="24"/>
        </w:rPr>
        <w:t xml:space="preserve">The </w:t>
      </w:r>
      <w:r w:rsidR="00510A49" w:rsidRPr="00510A49">
        <w:rPr>
          <w:rFonts w:ascii="Comic Sans MS" w:hAnsi="Comic Sans MS"/>
          <w:sz w:val="24"/>
          <w:szCs w:val="24"/>
        </w:rPr>
        <w:t>Year 1 Class teacher</w:t>
      </w:r>
      <w:r w:rsidRPr="00510A49">
        <w:rPr>
          <w:rFonts w:ascii="Comic Sans MS" w:hAnsi="Comic Sans MS"/>
          <w:sz w:val="24"/>
          <w:szCs w:val="24"/>
        </w:rPr>
        <w:t xml:space="preserve"> is the designated Safeguarding lead</w:t>
      </w:r>
      <w:r w:rsidR="00850721" w:rsidRPr="00510A49">
        <w:rPr>
          <w:rFonts w:ascii="Comic Sans MS" w:hAnsi="Comic Sans MS"/>
          <w:sz w:val="24"/>
          <w:szCs w:val="24"/>
        </w:rPr>
        <w:t xml:space="preserve"> at Marlborough Infant School</w:t>
      </w:r>
      <w:r w:rsidRPr="00510A49">
        <w:rPr>
          <w:rFonts w:ascii="Comic Sans MS" w:hAnsi="Comic Sans MS"/>
          <w:sz w:val="24"/>
          <w:szCs w:val="24"/>
        </w:rPr>
        <w:t xml:space="preserve">, the </w:t>
      </w:r>
      <w:r w:rsidR="00510A49" w:rsidRPr="00510A49">
        <w:rPr>
          <w:rFonts w:ascii="Comic Sans MS" w:hAnsi="Comic Sans MS"/>
          <w:sz w:val="24"/>
          <w:szCs w:val="24"/>
        </w:rPr>
        <w:t>Assistant</w:t>
      </w:r>
      <w:r w:rsidRPr="00510A49">
        <w:rPr>
          <w:rFonts w:ascii="Comic Sans MS" w:hAnsi="Comic Sans MS"/>
          <w:sz w:val="24"/>
          <w:szCs w:val="24"/>
        </w:rPr>
        <w:t xml:space="preserve"> Head Teacher</w:t>
      </w:r>
      <w:r w:rsidR="00850721" w:rsidRPr="00510A49">
        <w:rPr>
          <w:rFonts w:ascii="Comic Sans MS" w:hAnsi="Comic Sans MS"/>
          <w:sz w:val="24"/>
          <w:szCs w:val="24"/>
        </w:rPr>
        <w:t xml:space="preserve"> is the designated Safeguarding lead for Wellington Primary School</w:t>
      </w:r>
      <w:r w:rsidRPr="00510A49">
        <w:rPr>
          <w:rFonts w:ascii="Comic Sans MS" w:hAnsi="Comic Sans MS"/>
          <w:sz w:val="24"/>
          <w:szCs w:val="24"/>
        </w:rPr>
        <w:t xml:space="preserve">, </w:t>
      </w:r>
      <w:r w:rsidR="00850721" w:rsidRPr="00510A49">
        <w:rPr>
          <w:rFonts w:ascii="Comic Sans MS" w:hAnsi="Comic Sans MS"/>
          <w:sz w:val="24"/>
          <w:szCs w:val="24"/>
        </w:rPr>
        <w:t xml:space="preserve">Family Support Worker and </w:t>
      </w:r>
      <w:r w:rsidRPr="00510A49">
        <w:rPr>
          <w:rFonts w:ascii="Comic Sans MS" w:hAnsi="Comic Sans MS"/>
          <w:sz w:val="24"/>
          <w:szCs w:val="24"/>
        </w:rPr>
        <w:t>SENDCO and are deputy safeguarding leads.</w:t>
      </w:r>
    </w:p>
    <w:p w14:paraId="7BFFEEC8" w14:textId="15030AB5" w:rsidR="003D6CC0" w:rsidRPr="00510A49" w:rsidRDefault="003D6CC0" w:rsidP="003D6CC0">
      <w:pPr>
        <w:pStyle w:val="NoSpacing"/>
        <w:numPr>
          <w:ilvl w:val="0"/>
          <w:numId w:val="20"/>
        </w:numPr>
        <w:jc w:val="both"/>
        <w:rPr>
          <w:rFonts w:ascii="Comic Sans MS" w:hAnsi="Comic Sans MS"/>
          <w:sz w:val="24"/>
          <w:szCs w:val="24"/>
        </w:rPr>
      </w:pPr>
      <w:r w:rsidRPr="00510A49">
        <w:rPr>
          <w:rFonts w:ascii="Comic Sans MS" w:hAnsi="Comic Sans MS"/>
          <w:sz w:val="24"/>
          <w:szCs w:val="24"/>
        </w:rPr>
        <w:t xml:space="preserve">The </w:t>
      </w:r>
      <w:r w:rsidR="00342EBE">
        <w:rPr>
          <w:rFonts w:ascii="Comic Sans MS" w:hAnsi="Comic Sans MS"/>
          <w:sz w:val="24"/>
          <w:szCs w:val="24"/>
        </w:rPr>
        <w:t>Executive h</w:t>
      </w:r>
      <w:r w:rsidRPr="00510A49">
        <w:rPr>
          <w:rFonts w:ascii="Comic Sans MS" w:hAnsi="Comic Sans MS"/>
          <w:sz w:val="24"/>
          <w:szCs w:val="24"/>
        </w:rPr>
        <w:t>eadteacher is the member of staff responsible for managing Pupil Premium Grants and Looked After Child funding</w:t>
      </w:r>
      <w:r w:rsidR="00AC2015" w:rsidRPr="00510A49">
        <w:rPr>
          <w:rFonts w:ascii="Comic Sans MS" w:hAnsi="Comic Sans MS"/>
          <w:sz w:val="24"/>
          <w:szCs w:val="24"/>
        </w:rPr>
        <w:t xml:space="preserve"> (alongside the DSL)</w:t>
      </w:r>
      <w:r w:rsidRPr="00510A49">
        <w:rPr>
          <w:rFonts w:ascii="Comic Sans MS" w:hAnsi="Comic Sans MS"/>
          <w:sz w:val="24"/>
          <w:szCs w:val="24"/>
        </w:rPr>
        <w:t>.</w:t>
      </w:r>
    </w:p>
    <w:p w14:paraId="247868DE" w14:textId="77777777" w:rsidR="003D6CC0" w:rsidRPr="002242A3" w:rsidRDefault="003D6CC0" w:rsidP="003D6CC0">
      <w:pPr>
        <w:pStyle w:val="NoSpacing"/>
        <w:numPr>
          <w:ilvl w:val="0"/>
          <w:numId w:val="20"/>
        </w:numPr>
        <w:jc w:val="both"/>
        <w:rPr>
          <w:rFonts w:ascii="Comic Sans MS" w:hAnsi="Comic Sans MS"/>
          <w:sz w:val="24"/>
          <w:szCs w:val="24"/>
        </w:rPr>
      </w:pPr>
      <w:r w:rsidRPr="002242A3">
        <w:rPr>
          <w:rFonts w:ascii="Comic Sans MS" w:hAnsi="Comic Sans MS"/>
          <w:sz w:val="24"/>
          <w:szCs w:val="24"/>
        </w:rPr>
        <w:t xml:space="preserve">The Governing body has responsibility for managing the school’s policies for meeting the medical needs of pupils. </w:t>
      </w:r>
    </w:p>
    <w:p w14:paraId="3A5BCA04" w14:textId="77777777" w:rsidR="003D6CC0" w:rsidRPr="002242A3" w:rsidRDefault="003D6CC0" w:rsidP="003D6CC0">
      <w:pPr>
        <w:pStyle w:val="NoSpacing"/>
        <w:numPr>
          <w:ilvl w:val="0"/>
          <w:numId w:val="20"/>
        </w:numPr>
        <w:jc w:val="both"/>
        <w:rPr>
          <w:rFonts w:ascii="Comic Sans MS" w:hAnsi="Comic Sans MS"/>
          <w:sz w:val="24"/>
          <w:szCs w:val="24"/>
        </w:rPr>
      </w:pPr>
      <w:r w:rsidRPr="002242A3">
        <w:rPr>
          <w:rFonts w:ascii="Comic Sans MS" w:hAnsi="Comic Sans MS"/>
          <w:sz w:val="24"/>
          <w:szCs w:val="24"/>
        </w:rPr>
        <w:t>The class teachers are responsible for identifying, reporting, planning for and delivering high quality differentiated learning opportunities for every child in their class including those with Special Educational Needs and Disabilities.</w:t>
      </w:r>
    </w:p>
    <w:p w14:paraId="6E61CC39" w14:textId="77777777" w:rsidR="003D6CC0" w:rsidRPr="002242A3" w:rsidRDefault="003D6CC0" w:rsidP="003D6CC0">
      <w:pPr>
        <w:pStyle w:val="NoSpacing"/>
        <w:ind w:left="720"/>
        <w:jc w:val="both"/>
        <w:rPr>
          <w:rFonts w:ascii="Comic Sans MS" w:hAnsi="Comic Sans MS"/>
          <w:sz w:val="24"/>
          <w:szCs w:val="24"/>
        </w:rPr>
      </w:pPr>
    </w:p>
    <w:p w14:paraId="38E49F91" w14:textId="77777777" w:rsidR="003D6CC0" w:rsidRPr="002242A3" w:rsidRDefault="003D6CC0" w:rsidP="003D6CC0">
      <w:pPr>
        <w:spacing w:after="0" w:line="240" w:lineRule="auto"/>
        <w:jc w:val="both"/>
        <w:rPr>
          <w:rFonts w:ascii="Comic Sans MS" w:hAnsi="Comic Sans MS" w:cs="Arial"/>
          <w:b/>
          <w:i/>
          <w:color w:val="7030A0"/>
          <w:sz w:val="24"/>
          <w:szCs w:val="24"/>
        </w:rPr>
      </w:pPr>
      <w:r w:rsidRPr="002242A3">
        <w:rPr>
          <w:rFonts w:ascii="Comic Sans MS" w:hAnsi="Comic Sans MS" w:cs="Arial"/>
          <w:b/>
          <w:i/>
          <w:color w:val="7030A0"/>
          <w:sz w:val="24"/>
          <w:szCs w:val="24"/>
        </w:rPr>
        <w:t xml:space="preserve">‘Every teacher is a teacher of every child or young person including those with SEND’  </w:t>
      </w:r>
    </w:p>
    <w:p w14:paraId="35CA5711" w14:textId="77777777" w:rsidR="003D6CC0" w:rsidRPr="002242A3" w:rsidRDefault="003D6CC0" w:rsidP="003D6CC0">
      <w:pPr>
        <w:spacing w:after="0" w:line="240" w:lineRule="auto"/>
        <w:jc w:val="both"/>
        <w:rPr>
          <w:rFonts w:ascii="Comic Sans MS" w:hAnsi="Comic Sans MS" w:cs="Arial"/>
          <w:b/>
          <w:i/>
          <w:color w:val="7030A0"/>
          <w:sz w:val="24"/>
          <w:szCs w:val="24"/>
        </w:rPr>
      </w:pPr>
      <w:r w:rsidRPr="002242A3">
        <w:rPr>
          <w:rFonts w:ascii="Comic Sans MS" w:hAnsi="Comic Sans MS" w:cs="Arial"/>
          <w:b/>
          <w:i/>
          <w:color w:val="7030A0"/>
          <w:sz w:val="24"/>
          <w:szCs w:val="24"/>
        </w:rPr>
        <w:t>(SEND Code of Practice 2014)</w:t>
      </w:r>
    </w:p>
    <w:p w14:paraId="2E7AF567" w14:textId="77777777" w:rsidR="003D6CC0" w:rsidRPr="002242A3" w:rsidRDefault="003D6CC0" w:rsidP="003D6CC0">
      <w:pPr>
        <w:spacing w:after="0" w:line="240" w:lineRule="auto"/>
        <w:jc w:val="both"/>
        <w:rPr>
          <w:rFonts w:ascii="Comic Sans MS" w:hAnsi="Comic Sans MS" w:cs="Arial"/>
          <w:b/>
          <w:i/>
          <w:color w:val="7030A0"/>
          <w:sz w:val="24"/>
          <w:szCs w:val="24"/>
        </w:rPr>
      </w:pPr>
    </w:p>
    <w:p w14:paraId="18C85336" w14:textId="476EC636" w:rsidR="003D6CC0" w:rsidRPr="00342EBE" w:rsidRDefault="003D6CC0" w:rsidP="00342EBE">
      <w:pPr>
        <w:pStyle w:val="NoSpacing"/>
        <w:jc w:val="both"/>
        <w:rPr>
          <w:rStyle w:val="Hyperlink"/>
          <w:rFonts w:ascii="Comic Sans MS" w:hAnsi="Comic Sans MS"/>
          <w:b/>
          <w:color w:val="7030A0"/>
          <w:sz w:val="24"/>
          <w:szCs w:val="24"/>
          <w:u w:val="none"/>
        </w:rPr>
      </w:pPr>
      <w:r w:rsidRPr="002242A3">
        <w:rPr>
          <w:rFonts w:ascii="Comic Sans MS" w:hAnsi="Comic Sans MS"/>
          <w:b/>
          <w:color w:val="7030A0"/>
          <w:sz w:val="24"/>
          <w:szCs w:val="24"/>
        </w:rPr>
        <w:t>STORING AND MANAGING INFORMATION</w:t>
      </w:r>
    </w:p>
    <w:p w14:paraId="582D09B2" w14:textId="338E4CC6" w:rsidR="003D6CC0" w:rsidRPr="002242A3" w:rsidRDefault="00342EBE" w:rsidP="003D6CC0">
      <w:pPr>
        <w:pStyle w:val="NoSpacing"/>
        <w:jc w:val="both"/>
        <w:rPr>
          <w:rFonts w:ascii="Comic Sans MS" w:hAnsi="Comic Sans MS" w:cs="Arial"/>
          <w:sz w:val="24"/>
          <w:szCs w:val="24"/>
        </w:rPr>
      </w:pPr>
      <w:r>
        <w:rPr>
          <w:rFonts w:ascii="Comic Sans MS" w:hAnsi="Comic Sans MS" w:cs="Arial"/>
          <w:sz w:val="24"/>
          <w:szCs w:val="24"/>
        </w:rPr>
        <w:t xml:space="preserve">Wellington Community Primary School and </w:t>
      </w:r>
      <w:r w:rsidR="008D248E">
        <w:rPr>
          <w:rFonts w:ascii="Comic Sans MS" w:hAnsi="Comic Sans MS" w:cs="Arial"/>
          <w:sz w:val="24"/>
          <w:szCs w:val="24"/>
        </w:rPr>
        <w:t xml:space="preserve">Marlborough Infant School </w:t>
      </w:r>
      <w:r w:rsidR="003D6CC0" w:rsidRPr="002242A3">
        <w:rPr>
          <w:rFonts w:ascii="Comic Sans MS" w:hAnsi="Comic Sans MS" w:cs="Arial"/>
          <w:sz w:val="24"/>
          <w:szCs w:val="24"/>
        </w:rPr>
        <w:t xml:space="preserve">aims to ensure that all personal data collected about staff, students, parents, governors, visitors and other individuals is collected, stored and processed in accordance with the </w:t>
      </w:r>
      <w:r w:rsidR="003D6CC0" w:rsidRPr="002242A3">
        <w:rPr>
          <w:rFonts w:ascii="Comic Sans MS" w:hAnsi="Comic Sans MS" w:cs="Arial"/>
          <w:color w:val="0070C0"/>
          <w:sz w:val="24"/>
          <w:szCs w:val="24"/>
        </w:rPr>
        <w:t xml:space="preserve">General Data Protection Regulation (GDPR) </w:t>
      </w:r>
      <w:r w:rsidR="003D6CC0" w:rsidRPr="002242A3">
        <w:rPr>
          <w:rFonts w:ascii="Comic Sans MS" w:hAnsi="Comic Sans MS" w:cs="Arial"/>
          <w:sz w:val="24"/>
          <w:szCs w:val="24"/>
        </w:rPr>
        <w:t xml:space="preserve">and the expected provisions of the </w:t>
      </w:r>
      <w:r w:rsidR="003D6CC0" w:rsidRPr="002242A3">
        <w:rPr>
          <w:rFonts w:ascii="Comic Sans MS" w:hAnsi="Comic Sans MS" w:cs="Arial"/>
          <w:color w:val="0070C0"/>
          <w:sz w:val="24"/>
          <w:szCs w:val="24"/>
        </w:rPr>
        <w:t xml:space="preserve">Data Protection Act 2018 (DPA 2018) </w:t>
      </w:r>
      <w:r w:rsidR="003D6CC0" w:rsidRPr="002242A3">
        <w:rPr>
          <w:rFonts w:ascii="Comic Sans MS" w:hAnsi="Comic Sans MS" w:cs="Arial"/>
          <w:sz w:val="24"/>
          <w:szCs w:val="24"/>
        </w:rPr>
        <w:t xml:space="preserve">as set out in the Data Protection </w:t>
      </w:r>
      <w:r w:rsidR="003D6CC0" w:rsidRPr="002242A3">
        <w:rPr>
          <w:rFonts w:ascii="Comic Sans MS" w:hAnsi="Comic Sans MS" w:cs="Arial"/>
          <w:sz w:val="24"/>
          <w:szCs w:val="24"/>
        </w:rPr>
        <w:lastRenderedPageBreak/>
        <w:t>Bill. This policy applies to all personal data, regardless of whether it is in paper or electronic format.</w:t>
      </w:r>
    </w:p>
    <w:p w14:paraId="52D9CBA7" w14:textId="77777777" w:rsidR="003D6CC0" w:rsidRPr="002242A3" w:rsidRDefault="003D6CC0" w:rsidP="003D6CC0">
      <w:pPr>
        <w:pStyle w:val="NoSpacing"/>
        <w:rPr>
          <w:rFonts w:ascii="Comic Sans MS" w:hAnsi="Comic Sans MS"/>
          <w:color w:val="7030A0"/>
        </w:rPr>
      </w:pPr>
    </w:p>
    <w:p w14:paraId="64DF65F0" w14:textId="752410D5" w:rsidR="003D6CC0" w:rsidRPr="00342EBE" w:rsidRDefault="003D6CC0" w:rsidP="003D6CC0">
      <w:pPr>
        <w:pStyle w:val="NoSpacing"/>
        <w:jc w:val="both"/>
        <w:rPr>
          <w:rFonts w:ascii="Comic Sans MS" w:hAnsi="Comic Sans MS"/>
          <w:color w:val="7030A0"/>
        </w:rPr>
      </w:pPr>
      <w:r w:rsidRPr="00AC2015">
        <w:rPr>
          <w:rFonts w:ascii="Comic Sans MS" w:hAnsi="Comic Sans MS"/>
          <w:b/>
          <w:color w:val="7030A0"/>
          <w:sz w:val="24"/>
          <w:szCs w:val="24"/>
        </w:rPr>
        <w:t>REVIEWING THE POLICY</w:t>
      </w:r>
    </w:p>
    <w:p w14:paraId="69569D86" w14:textId="77777777" w:rsidR="003D6CC0" w:rsidRPr="00AC2015" w:rsidRDefault="003D6CC0" w:rsidP="003D6CC0">
      <w:pPr>
        <w:pStyle w:val="NoSpacing"/>
        <w:numPr>
          <w:ilvl w:val="0"/>
          <w:numId w:val="21"/>
        </w:numPr>
        <w:jc w:val="both"/>
        <w:rPr>
          <w:rFonts w:ascii="Comic Sans MS" w:hAnsi="Comic Sans MS"/>
          <w:sz w:val="24"/>
          <w:szCs w:val="24"/>
        </w:rPr>
      </w:pPr>
      <w:r w:rsidRPr="00AC2015">
        <w:rPr>
          <w:rFonts w:ascii="Comic Sans MS" w:hAnsi="Comic Sans MS"/>
          <w:sz w:val="24"/>
          <w:szCs w:val="24"/>
        </w:rPr>
        <w:t>The School’s SEND policy is a Statutory A policy.</w:t>
      </w:r>
    </w:p>
    <w:p w14:paraId="3AE608C1" w14:textId="1D88C9CB" w:rsidR="003D6CC0" w:rsidRPr="002242A3" w:rsidRDefault="003D6CC0" w:rsidP="003D6CC0">
      <w:pPr>
        <w:pStyle w:val="ListParagraph"/>
        <w:numPr>
          <w:ilvl w:val="0"/>
          <w:numId w:val="21"/>
        </w:numPr>
        <w:autoSpaceDE w:val="0"/>
        <w:autoSpaceDN w:val="0"/>
        <w:adjustRightInd w:val="0"/>
        <w:spacing w:after="0" w:line="240" w:lineRule="auto"/>
        <w:rPr>
          <w:rFonts w:ascii="Comic Sans MS" w:hAnsi="Comic Sans MS" w:cs="Arial"/>
          <w:color w:val="000000"/>
          <w:sz w:val="24"/>
          <w:szCs w:val="24"/>
        </w:rPr>
      </w:pPr>
      <w:r w:rsidRPr="00AC2015">
        <w:rPr>
          <w:rFonts w:ascii="Comic Sans MS" w:hAnsi="Comic Sans MS" w:cs="Arial"/>
          <w:color w:val="000000"/>
          <w:sz w:val="24"/>
          <w:szCs w:val="24"/>
        </w:rPr>
        <w:t xml:space="preserve">Pupil’s </w:t>
      </w:r>
      <w:r w:rsidR="00294F13" w:rsidRPr="00AC2015">
        <w:rPr>
          <w:rFonts w:ascii="Comic Sans MS" w:hAnsi="Comic Sans MS" w:cs="Arial"/>
          <w:color w:val="000000"/>
          <w:sz w:val="24"/>
          <w:szCs w:val="24"/>
        </w:rPr>
        <w:t>IEP</w:t>
      </w:r>
      <w:r w:rsidRPr="00AC2015">
        <w:rPr>
          <w:rFonts w:ascii="Comic Sans MS" w:hAnsi="Comic Sans MS" w:cs="Arial"/>
          <w:color w:val="000000"/>
          <w:sz w:val="24"/>
          <w:szCs w:val="24"/>
        </w:rPr>
        <w:t xml:space="preserve">s are reviewed </w:t>
      </w:r>
      <w:r w:rsidRPr="002242A3">
        <w:rPr>
          <w:rFonts w:ascii="Comic Sans MS" w:hAnsi="Comic Sans MS" w:cs="Arial"/>
          <w:color w:val="000000"/>
          <w:sz w:val="24"/>
          <w:szCs w:val="24"/>
        </w:rPr>
        <w:t xml:space="preserve">to ensure that the appropriate targets set provide success for the child and progress is made. </w:t>
      </w:r>
    </w:p>
    <w:p w14:paraId="25EA9D3F" w14:textId="77777777" w:rsidR="003D6CC0" w:rsidRPr="00AC2015" w:rsidRDefault="003D6CC0" w:rsidP="003D6CC0">
      <w:pPr>
        <w:pStyle w:val="ListParagraph"/>
        <w:numPr>
          <w:ilvl w:val="0"/>
          <w:numId w:val="21"/>
        </w:numPr>
        <w:autoSpaceDE w:val="0"/>
        <w:autoSpaceDN w:val="0"/>
        <w:adjustRightInd w:val="0"/>
        <w:spacing w:after="0" w:line="240" w:lineRule="auto"/>
        <w:rPr>
          <w:rFonts w:ascii="Comic Sans MS" w:hAnsi="Comic Sans MS" w:cs="Arial"/>
          <w:color w:val="000000"/>
          <w:sz w:val="24"/>
          <w:szCs w:val="24"/>
        </w:rPr>
      </w:pPr>
      <w:r w:rsidRPr="00AC2015">
        <w:rPr>
          <w:rFonts w:ascii="Comic Sans MS" w:hAnsi="Comic Sans MS" w:cs="Arial"/>
          <w:color w:val="000000"/>
          <w:sz w:val="24"/>
          <w:szCs w:val="24"/>
        </w:rPr>
        <w:t xml:space="preserve">Evaluations of the School Improvement Plan regarding SEND are made on a termly basis between the Head Teacher and Inclusion Leader (SENDCo). </w:t>
      </w:r>
    </w:p>
    <w:p w14:paraId="349F3827" w14:textId="77777777" w:rsidR="003D6CC0" w:rsidRPr="002242A3" w:rsidRDefault="003D6CC0" w:rsidP="003D6CC0">
      <w:pPr>
        <w:pStyle w:val="NoSpacing"/>
        <w:numPr>
          <w:ilvl w:val="0"/>
          <w:numId w:val="21"/>
        </w:numPr>
        <w:jc w:val="both"/>
        <w:rPr>
          <w:rFonts w:ascii="Comic Sans MS" w:hAnsi="Comic Sans MS"/>
          <w:sz w:val="24"/>
          <w:szCs w:val="24"/>
        </w:rPr>
      </w:pPr>
      <w:r w:rsidRPr="002242A3">
        <w:rPr>
          <w:rFonts w:ascii="Comic Sans MS" w:hAnsi="Comic Sans MS"/>
          <w:sz w:val="24"/>
          <w:szCs w:val="24"/>
        </w:rPr>
        <w:t>This SEND policy will be reviewed annually, given the climate of reform for SEND for schools, effective from 1 September 2014.</w:t>
      </w:r>
    </w:p>
    <w:p w14:paraId="5B3A07D5" w14:textId="77777777" w:rsidR="003D6CC0" w:rsidRPr="002242A3" w:rsidRDefault="003D6CC0" w:rsidP="003D6CC0">
      <w:pPr>
        <w:pStyle w:val="NoSpacing"/>
        <w:jc w:val="both"/>
        <w:rPr>
          <w:rFonts w:ascii="Comic Sans MS" w:hAnsi="Comic Sans MS"/>
        </w:rPr>
      </w:pPr>
    </w:p>
    <w:p w14:paraId="534DE39D" w14:textId="03A6B178"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DEALING WITH COMPLAINTS</w:t>
      </w:r>
    </w:p>
    <w:p w14:paraId="25C4E2A2" w14:textId="4B6E313B" w:rsidR="003D6CC0" w:rsidRPr="00342EBE" w:rsidRDefault="003D6CC0" w:rsidP="003D6CC0">
      <w:pPr>
        <w:pStyle w:val="NoSpacing"/>
        <w:numPr>
          <w:ilvl w:val="0"/>
          <w:numId w:val="27"/>
        </w:numPr>
        <w:jc w:val="both"/>
        <w:rPr>
          <w:rFonts w:ascii="Comic Sans MS" w:hAnsi="Comic Sans MS"/>
          <w:sz w:val="24"/>
          <w:szCs w:val="24"/>
        </w:rPr>
      </w:pPr>
      <w:r w:rsidRPr="002242A3">
        <w:rPr>
          <w:rFonts w:ascii="Comic Sans MS" w:hAnsi="Comic Sans MS"/>
          <w:sz w:val="24"/>
          <w:szCs w:val="24"/>
        </w:rPr>
        <w:t>The first point of contact will always be the child’s class teacher.</w:t>
      </w:r>
    </w:p>
    <w:p w14:paraId="16559DB5" w14:textId="155015FD" w:rsidR="003D6CC0" w:rsidRPr="00342EBE" w:rsidRDefault="003D6CC0" w:rsidP="003D6CC0">
      <w:pPr>
        <w:pStyle w:val="NoSpacing"/>
        <w:numPr>
          <w:ilvl w:val="0"/>
          <w:numId w:val="27"/>
        </w:numPr>
        <w:jc w:val="both"/>
        <w:rPr>
          <w:rFonts w:ascii="Comic Sans MS" w:hAnsi="Comic Sans MS"/>
          <w:sz w:val="24"/>
          <w:szCs w:val="24"/>
        </w:rPr>
      </w:pPr>
      <w:r w:rsidRPr="002242A3">
        <w:rPr>
          <w:rFonts w:ascii="Comic Sans MS" w:hAnsi="Comic Sans MS"/>
          <w:sz w:val="24"/>
          <w:szCs w:val="24"/>
        </w:rPr>
        <w:t>The SENDCo may also be consulted.</w:t>
      </w:r>
    </w:p>
    <w:p w14:paraId="42C157F3" w14:textId="0C9D6CCF" w:rsidR="003D6CC0" w:rsidRPr="00342EBE" w:rsidRDefault="003D6CC0" w:rsidP="003D6CC0">
      <w:pPr>
        <w:pStyle w:val="NoSpacing"/>
        <w:numPr>
          <w:ilvl w:val="0"/>
          <w:numId w:val="27"/>
        </w:numPr>
        <w:jc w:val="both"/>
        <w:rPr>
          <w:rFonts w:ascii="Comic Sans MS" w:hAnsi="Comic Sans MS"/>
          <w:b/>
          <w:bCs/>
          <w:sz w:val="24"/>
          <w:szCs w:val="24"/>
        </w:rPr>
      </w:pPr>
      <w:r w:rsidRPr="002242A3">
        <w:rPr>
          <w:rFonts w:ascii="Comic Sans MS" w:hAnsi="Comic Sans MS"/>
          <w:sz w:val="24"/>
          <w:szCs w:val="24"/>
        </w:rPr>
        <w:t>If an independent source of support is required, Hampshire SENDIASS (</w:t>
      </w:r>
      <w:r w:rsidRPr="002242A3">
        <w:rPr>
          <w:rFonts w:ascii="Comic Sans MS" w:hAnsi="Comic Sans MS"/>
          <w:b/>
          <w:bCs/>
          <w:sz w:val="24"/>
          <w:szCs w:val="24"/>
        </w:rPr>
        <w:t>Impartial Special Educational Needs and Disability Information, Advice and Support (SENDIASS) in Hampshire)</w:t>
      </w:r>
    </w:p>
    <w:p w14:paraId="0E57EC9B"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 xml:space="preserve"> can be contacted at:</w:t>
      </w:r>
    </w:p>
    <w:p w14:paraId="5E1CBC4A" w14:textId="77777777" w:rsidR="003D6CC0" w:rsidRPr="002242A3" w:rsidRDefault="0072504F" w:rsidP="003D6CC0">
      <w:pPr>
        <w:pStyle w:val="NoSpacing"/>
        <w:jc w:val="center"/>
        <w:rPr>
          <w:rFonts w:ascii="Comic Sans MS" w:hAnsi="Comic Sans MS"/>
          <w:sz w:val="24"/>
          <w:szCs w:val="24"/>
        </w:rPr>
      </w:pPr>
      <w:hyperlink r:id="rId18" w:history="1">
        <w:r w:rsidR="003D6CC0" w:rsidRPr="002242A3">
          <w:rPr>
            <w:rFonts w:ascii="Comic Sans MS" w:hAnsi="Comic Sans MS" w:cs="Arial"/>
            <w:color w:val="0000FF"/>
            <w:sz w:val="24"/>
            <w:szCs w:val="24"/>
            <w:u w:val="single"/>
          </w:rPr>
          <w:t>https://www.hampshiresendiass.co.uk</w:t>
        </w:r>
        <w:r w:rsidR="003D6CC0" w:rsidRPr="002242A3">
          <w:rPr>
            <w:rFonts w:ascii="Comic Sans MS" w:hAnsi="Comic Sans MS"/>
            <w:color w:val="0000FF"/>
            <w:sz w:val="24"/>
            <w:szCs w:val="24"/>
            <w:u w:val="single"/>
          </w:rPr>
          <w:t>/</w:t>
        </w:r>
      </w:hyperlink>
      <w:r w:rsidR="003D6CC0" w:rsidRPr="002242A3">
        <w:rPr>
          <w:rFonts w:ascii="Comic Sans MS" w:hAnsi="Comic Sans MS"/>
          <w:color w:val="0000FF"/>
          <w:sz w:val="24"/>
          <w:szCs w:val="24"/>
          <w:u w:val="single"/>
        </w:rPr>
        <w:t xml:space="preserve"> </w:t>
      </w:r>
      <w:r w:rsidR="003D6CC0" w:rsidRPr="002242A3">
        <w:rPr>
          <w:rFonts w:ascii="Comic Sans MS" w:hAnsi="Comic Sans MS"/>
          <w:sz w:val="24"/>
          <w:szCs w:val="24"/>
        </w:rPr>
        <w:t xml:space="preserve">      or</w:t>
      </w:r>
    </w:p>
    <w:p w14:paraId="0F7055C0" w14:textId="77777777" w:rsidR="003D6CC0" w:rsidRPr="002242A3" w:rsidRDefault="003D6CC0" w:rsidP="003D6CC0">
      <w:pPr>
        <w:pStyle w:val="NoSpacing"/>
        <w:jc w:val="center"/>
        <w:rPr>
          <w:rFonts w:ascii="Comic Sans MS" w:hAnsi="Comic Sans MS"/>
          <w:sz w:val="24"/>
          <w:szCs w:val="24"/>
        </w:rPr>
      </w:pPr>
    </w:p>
    <w:p w14:paraId="63966BAF" w14:textId="77777777" w:rsidR="003D6CC0" w:rsidRPr="002242A3" w:rsidRDefault="003D6CC0" w:rsidP="003D6CC0">
      <w:pPr>
        <w:pStyle w:val="NoSpacing"/>
        <w:jc w:val="both"/>
        <w:rPr>
          <w:rFonts w:ascii="Comic Sans MS" w:hAnsi="Comic Sans MS"/>
          <w:sz w:val="24"/>
          <w:szCs w:val="24"/>
        </w:rPr>
      </w:pPr>
      <w:r w:rsidRPr="002242A3">
        <w:rPr>
          <w:rFonts w:ascii="Comic Sans MS" w:hAnsi="Comic Sans MS"/>
          <w:sz w:val="24"/>
          <w:szCs w:val="24"/>
        </w:rPr>
        <w:t>•</w:t>
      </w:r>
      <w:r w:rsidRPr="002242A3">
        <w:rPr>
          <w:rFonts w:ascii="Comic Sans MS" w:hAnsi="Comic Sans MS"/>
          <w:sz w:val="24"/>
          <w:szCs w:val="24"/>
        </w:rPr>
        <w:tab/>
        <w:t xml:space="preserve">Independent Special Education Advice at: </w:t>
      </w:r>
    </w:p>
    <w:p w14:paraId="1CADF69D" w14:textId="77777777" w:rsidR="003D6CC0" w:rsidRPr="002242A3" w:rsidRDefault="0072504F" w:rsidP="003D6CC0">
      <w:pPr>
        <w:pStyle w:val="NoSpacing"/>
        <w:jc w:val="center"/>
        <w:rPr>
          <w:rFonts w:ascii="Comic Sans MS" w:hAnsi="Comic Sans MS"/>
          <w:sz w:val="24"/>
          <w:szCs w:val="24"/>
        </w:rPr>
      </w:pPr>
      <w:hyperlink r:id="rId19" w:history="1">
        <w:r w:rsidR="003D6CC0" w:rsidRPr="002242A3">
          <w:rPr>
            <w:rStyle w:val="Hyperlink"/>
            <w:rFonts w:ascii="Comic Sans MS" w:hAnsi="Comic Sans MS"/>
            <w:sz w:val="24"/>
            <w:szCs w:val="24"/>
          </w:rPr>
          <w:t>http://www.ipsea.org.uk</w:t>
        </w:r>
      </w:hyperlink>
    </w:p>
    <w:p w14:paraId="58DA96F0" w14:textId="77777777" w:rsidR="003D6CC0" w:rsidRPr="002242A3" w:rsidRDefault="003D6CC0" w:rsidP="003D6CC0">
      <w:pPr>
        <w:pStyle w:val="NoSpacing"/>
        <w:jc w:val="center"/>
        <w:rPr>
          <w:rFonts w:ascii="Comic Sans MS" w:hAnsi="Comic Sans MS"/>
          <w:sz w:val="24"/>
          <w:szCs w:val="24"/>
        </w:rPr>
      </w:pPr>
    </w:p>
    <w:p w14:paraId="6C4EF9E6" w14:textId="48FACF75" w:rsidR="003D6CC0" w:rsidRPr="002242A3" w:rsidRDefault="003D6CC0" w:rsidP="00342EBE">
      <w:pPr>
        <w:pStyle w:val="NoSpacing"/>
        <w:ind w:left="720" w:hanging="720"/>
        <w:jc w:val="both"/>
        <w:rPr>
          <w:rFonts w:ascii="Comic Sans MS" w:hAnsi="Comic Sans MS"/>
          <w:sz w:val="24"/>
          <w:szCs w:val="24"/>
        </w:rPr>
      </w:pPr>
      <w:r w:rsidRPr="002242A3">
        <w:rPr>
          <w:rFonts w:ascii="Comic Sans MS" w:hAnsi="Comic Sans MS"/>
          <w:sz w:val="24"/>
          <w:szCs w:val="24"/>
        </w:rPr>
        <w:t>•</w:t>
      </w:r>
      <w:r w:rsidRPr="002242A3">
        <w:rPr>
          <w:rFonts w:ascii="Comic Sans MS" w:hAnsi="Comic Sans MS"/>
          <w:sz w:val="24"/>
          <w:szCs w:val="24"/>
        </w:rPr>
        <w:tab/>
        <w:t>The school has a formal complaints policy.  It can be found on the school website</w:t>
      </w:r>
      <w:r w:rsidR="00342EBE" w:rsidRPr="002242A3">
        <w:rPr>
          <w:rFonts w:ascii="Comic Sans MS" w:hAnsi="Comic Sans MS"/>
          <w:sz w:val="24"/>
          <w:szCs w:val="24"/>
        </w:rPr>
        <w:t xml:space="preserve"> </w:t>
      </w:r>
    </w:p>
    <w:p w14:paraId="2CD5DBE6" w14:textId="77777777" w:rsidR="003D6CC0" w:rsidRPr="002242A3" w:rsidRDefault="003D6CC0" w:rsidP="003D6CC0">
      <w:pPr>
        <w:pStyle w:val="NoSpacing"/>
        <w:jc w:val="both"/>
        <w:rPr>
          <w:rFonts w:ascii="Comic Sans MS" w:hAnsi="Comic Sans MS"/>
          <w:sz w:val="24"/>
          <w:szCs w:val="24"/>
        </w:rPr>
      </w:pPr>
    </w:p>
    <w:p w14:paraId="7C775988" w14:textId="58F5A334" w:rsidR="003D6CC0" w:rsidRPr="00342EBE" w:rsidRDefault="003D6CC0" w:rsidP="003D6CC0">
      <w:pPr>
        <w:pStyle w:val="NoSpacing"/>
        <w:jc w:val="both"/>
        <w:rPr>
          <w:rFonts w:ascii="Comic Sans MS" w:hAnsi="Comic Sans MS"/>
          <w:b/>
          <w:color w:val="7030A0"/>
          <w:sz w:val="24"/>
          <w:szCs w:val="24"/>
        </w:rPr>
      </w:pPr>
      <w:r w:rsidRPr="002242A3">
        <w:rPr>
          <w:rFonts w:ascii="Comic Sans MS" w:hAnsi="Comic Sans MS"/>
          <w:b/>
          <w:color w:val="7030A0"/>
          <w:sz w:val="24"/>
          <w:szCs w:val="24"/>
        </w:rPr>
        <w:t>BULLYING</w:t>
      </w:r>
    </w:p>
    <w:p w14:paraId="12865D45" w14:textId="6282EAB7" w:rsidR="003D6CC0" w:rsidRPr="002242A3" w:rsidRDefault="003D6CC0" w:rsidP="00342EBE">
      <w:pPr>
        <w:pStyle w:val="NoSpacing"/>
        <w:numPr>
          <w:ilvl w:val="0"/>
          <w:numId w:val="21"/>
        </w:numPr>
        <w:jc w:val="both"/>
        <w:rPr>
          <w:rFonts w:ascii="Comic Sans MS" w:hAnsi="Comic Sans MS"/>
          <w:sz w:val="24"/>
          <w:szCs w:val="24"/>
        </w:rPr>
      </w:pPr>
      <w:r w:rsidRPr="002242A3">
        <w:rPr>
          <w:rFonts w:ascii="Comic Sans MS" w:hAnsi="Comic Sans MS"/>
          <w:sz w:val="24"/>
          <w:szCs w:val="24"/>
        </w:rPr>
        <w:t xml:space="preserve">The school has anti-bullying policy and this can be found on the school website </w:t>
      </w:r>
    </w:p>
    <w:p w14:paraId="47B4D424" w14:textId="77777777" w:rsidR="003D6CC0" w:rsidRPr="002242A3" w:rsidRDefault="003D6CC0" w:rsidP="003D6CC0">
      <w:pPr>
        <w:pStyle w:val="NoSpacing"/>
        <w:numPr>
          <w:ilvl w:val="0"/>
          <w:numId w:val="21"/>
        </w:numPr>
        <w:rPr>
          <w:rFonts w:ascii="Comic Sans MS" w:hAnsi="Comic Sans MS"/>
          <w:sz w:val="24"/>
          <w:szCs w:val="24"/>
        </w:rPr>
      </w:pPr>
      <w:r w:rsidRPr="002242A3">
        <w:rPr>
          <w:rFonts w:ascii="Comic Sans MS" w:hAnsi="Comic Sans MS"/>
          <w:sz w:val="24"/>
          <w:szCs w:val="24"/>
        </w:rPr>
        <w:t xml:space="preserve">Pupils will be taught what is meant by bullying and that bullying is unacceptable behaviour. </w:t>
      </w:r>
    </w:p>
    <w:p w14:paraId="7F3B4C21" w14:textId="77777777" w:rsidR="003D6CC0" w:rsidRPr="002242A3" w:rsidRDefault="003D6CC0" w:rsidP="003D6CC0">
      <w:pPr>
        <w:pStyle w:val="NoSpacing"/>
        <w:numPr>
          <w:ilvl w:val="0"/>
          <w:numId w:val="21"/>
        </w:numPr>
        <w:rPr>
          <w:rFonts w:ascii="Comic Sans MS" w:hAnsi="Comic Sans MS"/>
          <w:sz w:val="24"/>
          <w:szCs w:val="24"/>
        </w:rPr>
      </w:pPr>
      <w:r w:rsidRPr="002242A3">
        <w:rPr>
          <w:rFonts w:ascii="Comic Sans MS" w:hAnsi="Comic Sans MS"/>
          <w:sz w:val="24"/>
          <w:szCs w:val="24"/>
        </w:rPr>
        <w:t>Children will be encouraged to report incidents of bullying and develop social skills through class discussion, circle times, role play, themes in assembly and frequent reminder of class and school rules.</w:t>
      </w:r>
    </w:p>
    <w:p w14:paraId="20E49323" w14:textId="77777777" w:rsidR="003D6CC0" w:rsidRPr="002242A3" w:rsidRDefault="003D6CC0" w:rsidP="003D6CC0">
      <w:pPr>
        <w:pStyle w:val="NoSpacing"/>
        <w:numPr>
          <w:ilvl w:val="0"/>
          <w:numId w:val="21"/>
        </w:numPr>
        <w:rPr>
          <w:rFonts w:ascii="Comic Sans MS" w:hAnsi="Comic Sans MS"/>
          <w:sz w:val="24"/>
          <w:szCs w:val="24"/>
        </w:rPr>
      </w:pPr>
      <w:r w:rsidRPr="002242A3">
        <w:rPr>
          <w:rFonts w:ascii="Comic Sans MS" w:hAnsi="Comic Sans MS"/>
          <w:sz w:val="24"/>
          <w:szCs w:val="24"/>
        </w:rPr>
        <w:t>Children will understand the school values and that bullying is completely against these values.</w:t>
      </w:r>
    </w:p>
    <w:p w14:paraId="7BED7702" w14:textId="77777777" w:rsidR="003D6CC0" w:rsidRPr="002242A3" w:rsidRDefault="003D6CC0" w:rsidP="003D6CC0">
      <w:pPr>
        <w:pStyle w:val="NoSpacing"/>
        <w:numPr>
          <w:ilvl w:val="0"/>
          <w:numId w:val="21"/>
        </w:numPr>
        <w:rPr>
          <w:rFonts w:ascii="Comic Sans MS" w:hAnsi="Comic Sans MS"/>
          <w:sz w:val="24"/>
          <w:szCs w:val="24"/>
        </w:rPr>
      </w:pPr>
      <w:r w:rsidRPr="002242A3">
        <w:rPr>
          <w:rFonts w:ascii="Comic Sans MS" w:hAnsi="Comic Sans MS"/>
          <w:sz w:val="24"/>
          <w:szCs w:val="24"/>
        </w:rPr>
        <w:t>Children will be involved in formulating rules for their own class, which encourage them to be responsible for transgressions against their own rules.</w:t>
      </w:r>
    </w:p>
    <w:p w14:paraId="5FFB8B00" w14:textId="77777777" w:rsidR="003D6CC0" w:rsidRPr="002242A3" w:rsidRDefault="003D6CC0" w:rsidP="003D6CC0">
      <w:pPr>
        <w:pStyle w:val="NoSpacing"/>
        <w:numPr>
          <w:ilvl w:val="0"/>
          <w:numId w:val="21"/>
        </w:numPr>
        <w:rPr>
          <w:rFonts w:ascii="Comic Sans MS" w:hAnsi="Comic Sans MS"/>
          <w:sz w:val="24"/>
          <w:szCs w:val="24"/>
        </w:rPr>
      </w:pPr>
      <w:r w:rsidRPr="002242A3">
        <w:rPr>
          <w:rFonts w:ascii="Comic Sans MS" w:hAnsi="Comic Sans MS"/>
          <w:sz w:val="24"/>
          <w:szCs w:val="24"/>
        </w:rPr>
        <w:lastRenderedPageBreak/>
        <w:t>When classes include children with specific learning, communication, sensory or physical needs the class may receive particular tuition to help them to understand what those child’s needs are, and how the school will be working to meet those needs.</w:t>
      </w:r>
    </w:p>
    <w:p w14:paraId="501061D4" w14:textId="77777777" w:rsidR="003D6CC0" w:rsidRPr="002242A3" w:rsidRDefault="003D6CC0" w:rsidP="003D6CC0">
      <w:pPr>
        <w:pStyle w:val="NoSpacing"/>
        <w:jc w:val="both"/>
        <w:rPr>
          <w:rFonts w:ascii="Comic Sans MS" w:hAnsi="Comic Sans MS"/>
          <w:sz w:val="24"/>
          <w:szCs w:val="24"/>
        </w:rPr>
      </w:pPr>
    </w:p>
    <w:p w14:paraId="5BE9C36F" w14:textId="16C23F5E" w:rsidR="00085060" w:rsidRPr="008D248E" w:rsidRDefault="003D6CC0" w:rsidP="008D248E">
      <w:pPr>
        <w:pStyle w:val="NoSpacing"/>
        <w:jc w:val="both"/>
        <w:rPr>
          <w:rFonts w:ascii="Comic Sans MS" w:hAnsi="Comic Sans MS"/>
          <w:b/>
          <w:sz w:val="24"/>
          <w:szCs w:val="24"/>
        </w:rPr>
      </w:pPr>
      <w:r w:rsidRPr="002242A3">
        <w:rPr>
          <w:rFonts w:ascii="Comic Sans MS" w:hAnsi="Comic Sans MS"/>
          <w:b/>
          <w:sz w:val="24"/>
          <w:szCs w:val="24"/>
        </w:rPr>
        <w:t>This policy should be read in conjunction with the Single Equalities Scheme, all other school policies and the</w:t>
      </w:r>
      <w:r w:rsidR="00342EBE">
        <w:rPr>
          <w:rFonts w:ascii="Comic Sans MS" w:hAnsi="Comic Sans MS"/>
          <w:b/>
          <w:sz w:val="24"/>
          <w:szCs w:val="24"/>
        </w:rPr>
        <w:t xml:space="preserve"> </w:t>
      </w:r>
      <w:r w:rsidR="00342EBE" w:rsidRPr="002242A3">
        <w:rPr>
          <w:rFonts w:ascii="Comic Sans MS" w:hAnsi="Comic Sans MS"/>
          <w:b/>
          <w:sz w:val="24"/>
          <w:szCs w:val="24"/>
        </w:rPr>
        <w:t>Wellington Community Primary School</w:t>
      </w:r>
      <w:r w:rsidR="00342EBE">
        <w:rPr>
          <w:rFonts w:ascii="Comic Sans MS" w:hAnsi="Comic Sans MS"/>
          <w:b/>
          <w:sz w:val="24"/>
          <w:szCs w:val="24"/>
        </w:rPr>
        <w:t xml:space="preserve"> and </w:t>
      </w:r>
      <w:r w:rsidRPr="002242A3">
        <w:rPr>
          <w:rFonts w:ascii="Comic Sans MS" w:hAnsi="Comic Sans MS"/>
          <w:b/>
          <w:sz w:val="24"/>
          <w:szCs w:val="24"/>
        </w:rPr>
        <w:t xml:space="preserve"> </w:t>
      </w:r>
      <w:r w:rsidR="008D248E">
        <w:rPr>
          <w:rFonts w:ascii="Comic Sans MS" w:hAnsi="Comic Sans MS"/>
          <w:b/>
          <w:sz w:val="24"/>
          <w:szCs w:val="24"/>
        </w:rPr>
        <w:t xml:space="preserve">Marlborough Infant School </w:t>
      </w:r>
      <w:r w:rsidRPr="002242A3">
        <w:rPr>
          <w:rFonts w:ascii="Comic Sans MS" w:hAnsi="Comic Sans MS"/>
          <w:b/>
          <w:sz w:val="24"/>
          <w:szCs w:val="24"/>
        </w:rPr>
        <w:t>SEND Information Report.</w:t>
      </w:r>
    </w:p>
    <w:sectPr w:rsidR="00085060" w:rsidRPr="008D248E" w:rsidSect="009745A2">
      <w:footerReference w:type="default" r:id="rId2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7561" w14:textId="77777777" w:rsidR="00BE5DF9" w:rsidRDefault="000E3F4F">
      <w:pPr>
        <w:spacing w:after="0" w:line="240" w:lineRule="auto"/>
      </w:pPr>
      <w:r>
        <w:separator/>
      </w:r>
    </w:p>
  </w:endnote>
  <w:endnote w:type="continuationSeparator" w:id="0">
    <w:p w14:paraId="51D6B7A9" w14:textId="77777777" w:rsidR="00BE5DF9" w:rsidRDefault="000E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98D" w14:textId="77777777" w:rsidR="00D96CD3" w:rsidRDefault="002266B2">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4E795D7" wp14:editId="636C2F92">
              <wp:simplePos x="0" y="0"/>
              <wp:positionH relativeFrom="page">
                <wp:posOffset>6574790</wp:posOffset>
              </wp:positionH>
              <wp:positionV relativeFrom="page">
                <wp:posOffset>9593580</wp:posOffset>
              </wp:positionV>
              <wp:extent cx="161290" cy="1962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EA17" w14:textId="57AE0D93" w:rsidR="00D96CD3" w:rsidRDefault="002266B2">
                          <w:pPr>
                            <w:pStyle w:val="BodyText"/>
                            <w:spacing w:before="12"/>
                            <w:ind w:left="60"/>
                          </w:pPr>
                          <w:r>
                            <w:fldChar w:fldCharType="begin"/>
                          </w:r>
                          <w:r>
                            <w:rPr>
                              <w:w w:val="99"/>
                            </w:rPr>
                            <w:instrText xml:space="preserve"> PAGE </w:instrText>
                          </w:r>
                          <w:r>
                            <w:fldChar w:fldCharType="separate"/>
                          </w:r>
                          <w:r w:rsidR="005866A2">
                            <w:rPr>
                              <w:noProof/>
                              <w:w w:val="99"/>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95D7" id="_x0000_t202" coordsize="21600,21600" o:spt="202" path="m,l,21600r21600,l21600,xe">
              <v:stroke joinstyle="miter"/>
              <v:path gradientshapeok="t" o:connecttype="rect"/>
            </v:shapetype>
            <v:shape id="Text Box 7" o:spid="_x0000_s1026" type="#_x0000_t202" style="position:absolute;margin-left:517.7pt;margin-top:755.4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" filled="f" stroked="f">
              <v:textbox inset="0,0,0,0">
                <w:txbxContent>
                  <w:p w14:paraId="4965EA17" w14:textId="57AE0D93" w:rsidR="00D96CD3" w:rsidRDefault="002266B2">
                    <w:pPr>
                      <w:pStyle w:val="BodyText"/>
                      <w:spacing w:before="12"/>
                      <w:ind w:left="60"/>
                    </w:pPr>
                    <w:r>
                      <w:fldChar w:fldCharType="begin"/>
                    </w:r>
                    <w:r>
                      <w:rPr>
                        <w:w w:val="99"/>
                      </w:rPr>
                      <w:instrText xml:space="preserve"> PAGE </w:instrText>
                    </w:r>
                    <w:r>
                      <w:fldChar w:fldCharType="separate"/>
                    </w:r>
                    <w:r w:rsidR="005866A2">
                      <w:rPr>
                        <w:noProof/>
                        <w:w w:val="99"/>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2624" w14:textId="77777777" w:rsidR="00BE5DF9" w:rsidRDefault="000E3F4F">
      <w:pPr>
        <w:spacing w:after="0" w:line="240" w:lineRule="auto"/>
      </w:pPr>
      <w:r>
        <w:separator/>
      </w:r>
    </w:p>
  </w:footnote>
  <w:footnote w:type="continuationSeparator" w:id="0">
    <w:p w14:paraId="161E5501" w14:textId="77777777" w:rsidR="00BE5DF9" w:rsidRDefault="000E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35748A"/>
    <w:multiLevelType w:val="hybridMultilevel"/>
    <w:tmpl w:val="371A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4"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0D01292"/>
    <w:multiLevelType w:val="hybridMultilevel"/>
    <w:tmpl w:val="12F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67F90"/>
    <w:multiLevelType w:val="hybridMultilevel"/>
    <w:tmpl w:val="7C02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844F3"/>
    <w:multiLevelType w:val="hybridMultilevel"/>
    <w:tmpl w:val="546C2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503179"/>
    <w:multiLevelType w:val="hybridMultilevel"/>
    <w:tmpl w:val="FC1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377C2"/>
    <w:multiLevelType w:val="hybridMultilevel"/>
    <w:tmpl w:val="2D16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3136B0"/>
    <w:multiLevelType w:val="hybridMultilevel"/>
    <w:tmpl w:val="9B7C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A386C"/>
    <w:multiLevelType w:val="hybridMultilevel"/>
    <w:tmpl w:val="C852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C39D5"/>
    <w:multiLevelType w:val="hybridMultilevel"/>
    <w:tmpl w:val="C674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869B6"/>
    <w:multiLevelType w:val="hybridMultilevel"/>
    <w:tmpl w:val="9080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294E95"/>
    <w:multiLevelType w:val="hybridMultilevel"/>
    <w:tmpl w:val="94643918"/>
    <w:lvl w:ilvl="0" w:tplc="54468D6A">
      <w:start w:val="20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321FA"/>
    <w:multiLevelType w:val="hybridMultilevel"/>
    <w:tmpl w:val="7C86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F19FC"/>
    <w:multiLevelType w:val="hybridMultilevel"/>
    <w:tmpl w:val="4B94BC4E"/>
    <w:lvl w:ilvl="0" w:tplc="1EA28B94">
      <w:numFmt w:val="bullet"/>
      <w:lvlText w:val="•"/>
      <w:lvlJc w:val="left"/>
      <w:pPr>
        <w:ind w:left="1080" w:hanging="720"/>
      </w:pPr>
      <w:rPr>
        <w:rFonts w:ascii="Comic Sans MS" w:eastAsiaTheme="minorHAnsi" w:hAnsi="Comic Sans M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94290"/>
    <w:multiLevelType w:val="hybridMultilevel"/>
    <w:tmpl w:val="D4988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830E99"/>
    <w:multiLevelType w:val="hybridMultilevel"/>
    <w:tmpl w:val="6A02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C3D61"/>
    <w:multiLevelType w:val="hybridMultilevel"/>
    <w:tmpl w:val="CEAAF4B2"/>
    <w:lvl w:ilvl="0" w:tplc="08090001">
      <w:start w:val="1"/>
      <w:numFmt w:val="bullet"/>
      <w:lvlText w:val=""/>
      <w:lvlJc w:val="left"/>
      <w:pPr>
        <w:ind w:left="1080" w:hanging="72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20"/>
  </w:num>
  <w:num w:numId="5">
    <w:abstractNumId w:val="1"/>
  </w:num>
  <w:num w:numId="6">
    <w:abstractNumId w:val="4"/>
  </w:num>
  <w:num w:numId="7">
    <w:abstractNumId w:val="5"/>
  </w:num>
  <w:num w:numId="8">
    <w:abstractNumId w:val="17"/>
  </w:num>
  <w:num w:numId="9">
    <w:abstractNumId w:val="14"/>
  </w:num>
  <w:num w:numId="10">
    <w:abstractNumId w:val="7"/>
  </w:num>
  <w:num w:numId="11">
    <w:abstractNumId w:val="3"/>
  </w:num>
  <w:num w:numId="12">
    <w:abstractNumId w:val="16"/>
  </w:num>
  <w:num w:numId="13">
    <w:abstractNumId w:val="18"/>
  </w:num>
  <w:num w:numId="14">
    <w:abstractNumId w:val="25"/>
  </w:num>
  <w:num w:numId="15">
    <w:abstractNumId w:val="24"/>
  </w:num>
  <w:num w:numId="16">
    <w:abstractNumId w:val="8"/>
  </w:num>
  <w:num w:numId="17">
    <w:abstractNumId w:val="13"/>
  </w:num>
  <w:num w:numId="18">
    <w:abstractNumId w:val="15"/>
  </w:num>
  <w:num w:numId="19">
    <w:abstractNumId w:val="9"/>
  </w:num>
  <w:num w:numId="20">
    <w:abstractNumId w:val="11"/>
  </w:num>
  <w:num w:numId="21">
    <w:abstractNumId w:val="10"/>
  </w:num>
  <w:num w:numId="22">
    <w:abstractNumId w:val="6"/>
  </w:num>
  <w:num w:numId="23">
    <w:abstractNumId w:val="22"/>
  </w:num>
  <w:num w:numId="24">
    <w:abstractNumId w:val="21"/>
  </w:num>
  <w:num w:numId="25">
    <w:abstractNumId w:val="2"/>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05746"/>
    <w:rsid w:val="000147B3"/>
    <w:rsid w:val="000374FB"/>
    <w:rsid w:val="00085060"/>
    <w:rsid w:val="00086673"/>
    <w:rsid w:val="000E3F4F"/>
    <w:rsid w:val="00133BF4"/>
    <w:rsid w:val="00172885"/>
    <w:rsid w:val="002242A3"/>
    <w:rsid w:val="002266B2"/>
    <w:rsid w:val="00294F13"/>
    <w:rsid w:val="002B5C82"/>
    <w:rsid w:val="002E5C98"/>
    <w:rsid w:val="00341D3B"/>
    <w:rsid w:val="00342EBE"/>
    <w:rsid w:val="00393F78"/>
    <w:rsid w:val="003D6CC0"/>
    <w:rsid w:val="00451318"/>
    <w:rsid w:val="00457051"/>
    <w:rsid w:val="004644B4"/>
    <w:rsid w:val="004661DF"/>
    <w:rsid w:val="00477789"/>
    <w:rsid w:val="00492EC0"/>
    <w:rsid w:val="00494024"/>
    <w:rsid w:val="00510A49"/>
    <w:rsid w:val="0057445B"/>
    <w:rsid w:val="005866A2"/>
    <w:rsid w:val="005A0F99"/>
    <w:rsid w:val="006020D2"/>
    <w:rsid w:val="0060285D"/>
    <w:rsid w:val="0072504F"/>
    <w:rsid w:val="00745974"/>
    <w:rsid w:val="007E1632"/>
    <w:rsid w:val="00815738"/>
    <w:rsid w:val="00847B5F"/>
    <w:rsid w:val="00850721"/>
    <w:rsid w:val="008639A2"/>
    <w:rsid w:val="008A4281"/>
    <w:rsid w:val="008C5F9B"/>
    <w:rsid w:val="008D248E"/>
    <w:rsid w:val="00945934"/>
    <w:rsid w:val="00947495"/>
    <w:rsid w:val="009745A2"/>
    <w:rsid w:val="00982E16"/>
    <w:rsid w:val="009965D0"/>
    <w:rsid w:val="009E1BDB"/>
    <w:rsid w:val="009E3650"/>
    <w:rsid w:val="009F50B5"/>
    <w:rsid w:val="00A36065"/>
    <w:rsid w:val="00A57A54"/>
    <w:rsid w:val="00AA3957"/>
    <w:rsid w:val="00AC2015"/>
    <w:rsid w:val="00AD203D"/>
    <w:rsid w:val="00B1049B"/>
    <w:rsid w:val="00B11633"/>
    <w:rsid w:val="00B43F51"/>
    <w:rsid w:val="00BE5DF9"/>
    <w:rsid w:val="00C57D05"/>
    <w:rsid w:val="00CB30C9"/>
    <w:rsid w:val="00D06278"/>
    <w:rsid w:val="00D16B8B"/>
    <w:rsid w:val="00D9277D"/>
    <w:rsid w:val="00E4095A"/>
    <w:rsid w:val="00EA6752"/>
    <w:rsid w:val="00EB40BE"/>
    <w:rsid w:val="00EC25A4"/>
    <w:rsid w:val="00EC37CD"/>
    <w:rsid w:val="00EE17F6"/>
    <w:rsid w:val="00F00B3F"/>
    <w:rsid w:val="00F85BF1"/>
    <w:rsid w:val="00F97D28"/>
    <w:rsid w:val="00FB5440"/>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 w:type="paragraph" w:customStyle="1" w:styleId="Default">
    <w:name w:val="Default"/>
    <w:rsid w:val="003D6CC0"/>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947495"/>
    <w:rPr>
      <w:b/>
      <w:bCs/>
    </w:rPr>
  </w:style>
  <w:style w:type="character" w:styleId="FollowedHyperlink">
    <w:name w:val="FollowedHyperlink"/>
    <w:basedOn w:val="DefaultParagraphFont"/>
    <w:uiPriority w:val="99"/>
    <w:semiHidden/>
    <w:unhideWhenUsed/>
    <w:rsid w:val="00EC25A4"/>
    <w:rPr>
      <w:color w:val="800080" w:themeColor="followedHyperlink"/>
      <w:u w:val="single"/>
    </w:rPr>
  </w:style>
  <w:style w:type="paragraph" w:styleId="Header">
    <w:name w:val="header"/>
    <w:basedOn w:val="Normal"/>
    <w:link w:val="HeaderChar"/>
    <w:uiPriority w:val="99"/>
    <w:unhideWhenUsed/>
    <w:rsid w:val="00EC2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5A4"/>
  </w:style>
  <w:style w:type="paragraph" w:styleId="Footer">
    <w:name w:val="footer"/>
    <w:basedOn w:val="Normal"/>
    <w:link w:val="FooterChar"/>
    <w:uiPriority w:val="99"/>
    <w:unhideWhenUsed/>
    <w:rsid w:val="00EC2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5A4"/>
  </w:style>
  <w:style w:type="character" w:styleId="UnresolvedMention">
    <w:name w:val="Unresolved Mention"/>
    <w:basedOn w:val="DefaultParagraphFont"/>
    <w:uiPriority w:val="99"/>
    <w:semiHidden/>
    <w:unhideWhenUsed/>
    <w:rsid w:val="0034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hampshiresendiass.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office@marlborough.hants.sch.uk" TargetMode="External"/><Relationship Id="rId17" Type="http://schemas.openxmlformats.org/officeDocument/2006/relationships/hyperlink" Target="https://www.marlborough.hants.sch.uk/send-information/" TargetMode="External"/><Relationship Id="rId2" Type="http://schemas.openxmlformats.org/officeDocument/2006/relationships/numbering" Target="numbering.xml"/><Relationship Id="rId16" Type="http://schemas.openxmlformats.org/officeDocument/2006/relationships/hyperlink" Target="https://www.wellingtonprimary.com/key-information/send-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office@wellington.hants.sch.uk" TargetMode="External"/><Relationship Id="rId5" Type="http://schemas.openxmlformats.org/officeDocument/2006/relationships/webSettings" Target="webSettings.xml"/><Relationship Id="rId15" Type="http://schemas.openxmlformats.org/officeDocument/2006/relationships/hyperlink" Target="http://www.hantslocaloffer.info" TargetMode="External"/><Relationship Id="rId10" Type="http://schemas.openxmlformats.org/officeDocument/2006/relationships/hyperlink" Target="http://www.education.gov.uk/schools/pupilsupport/sen" TargetMode="External"/><Relationship Id="rId19" Type="http://schemas.openxmlformats.org/officeDocument/2006/relationships/hyperlink" Target="http://www.ipse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inoffice@wellington.hant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39380-A1EB-4136-BFEC-11FC74D6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Sarah Mark-Richards</cp:lastModifiedBy>
  <cp:revision>13</cp:revision>
  <dcterms:created xsi:type="dcterms:W3CDTF">2023-10-06T17:02:00Z</dcterms:created>
  <dcterms:modified xsi:type="dcterms:W3CDTF">2025-06-17T19:58:00Z</dcterms:modified>
</cp:coreProperties>
</file>